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C32D2E" w14:paraId="059EC0E6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43C1956B" w14:textId="77777777" w:rsidR="00C32D2E" w:rsidRDefault="00CA488C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748DF938" w14:textId="77777777" w:rsidR="00C32D2E" w:rsidRDefault="00CA488C">
            <w:pPr>
              <w:spacing w:after="0" w:line="240" w:lineRule="auto"/>
            </w:pPr>
            <w:r>
              <w:t>18467</w:t>
            </w:r>
          </w:p>
        </w:tc>
      </w:tr>
      <w:tr w:rsidR="00C32D2E" w14:paraId="0A1A9C69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365AEC3B" w14:textId="77777777" w:rsidR="00C32D2E" w:rsidRDefault="00CA488C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59256182" w14:textId="77777777" w:rsidR="00C32D2E" w:rsidRDefault="00CA488C">
            <w:pPr>
              <w:spacing w:after="0" w:line="240" w:lineRule="auto"/>
            </w:pPr>
            <w:r>
              <w:t>GIMNAZIJA DINKA ŠIMUNOVIĆA U SINJU</w:t>
            </w:r>
          </w:p>
        </w:tc>
      </w:tr>
      <w:tr w:rsidR="00C32D2E" w14:paraId="41F599EA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39EF1600" w14:textId="77777777" w:rsidR="00C32D2E" w:rsidRDefault="00CA488C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242BDE23" w14:textId="77777777" w:rsidR="00C32D2E" w:rsidRDefault="00CA488C">
            <w:pPr>
              <w:spacing w:after="0" w:line="240" w:lineRule="auto"/>
            </w:pPr>
            <w:r>
              <w:t>31</w:t>
            </w:r>
          </w:p>
        </w:tc>
      </w:tr>
    </w:tbl>
    <w:p w14:paraId="061E7E81" w14:textId="77777777" w:rsidR="00C32D2E" w:rsidRDefault="00CA488C">
      <w:r>
        <w:br/>
      </w:r>
    </w:p>
    <w:p w14:paraId="5AE7BBD5" w14:textId="77777777" w:rsidR="00C32D2E" w:rsidRDefault="00CA488C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071DB139" w14:textId="77777777" w:rsidR="00C32D2E" w:rsidRDefault="00CA488C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19249F31" w14:textId="77777777" w:rsidR="00C32D2E" w:rsidRDefault="00CA488C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2CFBD938" w14:textId="77777777" w:rsidR="00C32D2E" w:rsidRDefault="00C32D2E"/>
    <w:p w14:paraId="54C8F895" w14:textId="77777777" w:rsidR="00C32D2E" w:rsidRDefault="00CA488C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3CF551A8" w14:textId="77777777" w:rsidR="00C32D2E" w:rsidRDefault="00CA488C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32D2E" w14:paraId="6A7A3CA4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4A7898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011B8A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8A3913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BC73BC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B0A115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20556E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32D2E" w14:paraId="6DC7769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755E0E" w14:textId="77777777" w:rsidR="00C32D2E" w:rsidRDefault="00CA488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7A6304E" w14:textId="77777777" w:rsidR="00C32D2E" w:rsidRDefault="00CA488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97E57F" w14:textId="77777777" w:rsidR="00C32D2E" w:rsidRDefault="00CA488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74C05B7" w14:textId="77777777" w:rsidR="00C32D2E" w:rsidRDefault="00CA488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594.444,31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A840961" w14:textId="77777777" w:rsidR="00C32D2E" w:rsidRDefault="00CA488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612.488,64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68CE84" w14:textId="77777777" w:rsidR="00C32D2E" w:rsidRDefault="00CA488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103,0</w:t>
            </w:r>
          </w:p>
        </w:tc>
      </w:tr>
      <w:tr w:rsidR="00C32D2E" w14:paraId="31965D2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1D7A7D" w14:textId="77777777" w:rsidR="00C32D2E" w:rsidRDefault="00CA488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DF0DC29" w14:textId="77777777" w:rsidR="00C32D2E" w:rsidRDefault="00CA488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3AE710" w14:textId="77777777" w:rsidR="00C32D2E" w:rsidRDefault="00CA488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ABF264E" w14:textId="77777777" w:rsidR="00C32D2E" w:rsidRDefault="00CA488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641.638,07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2D61D7" w14:textId="77777777" w:rsidR="00C32D2E" w:rsidRDefault="00CA488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594.329,27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0F5756" w14:textId="77777777" w:rsidR="00C32D2E" w:rsidRDefault="00CA488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92,6</w:t>
            </w:r>
          </w:p>
        </w:tc>
      </w:tr>
      <w:tr w:rsidR="00C32D2E" w14:paraId="2EBEA845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816681" w14:textId="77777777" w:rsidR="00C32D2E" w:rsidRDefault="00C32D2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F4656EE" w14:textId="77777777" w:rsidR="00C32D2E" w:rsidRDefault="00CA488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81A9E0" w14:textId="77777777" w:rsidR="00C32D2E" w:rsidRDefault="00CA488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5EBFCE" w14:textId="77777777" w:rsidR="00C32D2E" w:rsidRDefault="00CA488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AF11BFA" w14:textId="77777777" w:rsidR="00C32D2E" w:rsidRDefault="00CA488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18.159,37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CB0D00" w14:textId="77777777" w:rsidR="00C32D2E" w:rsidRDefault="00CA488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C32D2E" w14:paraId="232C2BF1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4A2ECA" w14:textId="77777777" w:rsidR="00C32D2E" w:rsidRDefault="00CA488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FF1DF6A" w14:textId="77777777" w:rsidR="00C32D2E" w:rsidRDefault="00CA488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14ABCA" w14:textId="77777777" w:rsidR="00C32D2E" w:rsidRDefault="00CA488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D0F4CC2" w14:textId="77777777" w:rsidR="00C32D2E" w:rsidRDefault="00CA488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F00895D" w14:textId="77777777" w:rsidR="00C32D2E" w:rsidRDefault="00CA488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A29B4A" w14:textId="77777777" w:rsidR="00C32D2E" w:rsidRDefault="00CA488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C32D2E" w14:paraId="0034E233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9E9005" w14:textId="77777777" w:rsidR="00C32D2E" w:rsidRDefault="00CA488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E07F6FF" w14:textId="77777777" w:rsidR="00C32D2E" w:rsidRDefault="00CA488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9B4CC2" w14:textId="77777777" w:rsidR="00C32D2E" w:rsidRDefault="00CA488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ADC8A2F" w14:textId="77777777" w:rsidR="00C32D2E" w:rsidRDefault="00CA488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4.447,50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9AE39DC" w14:textId="77777777" w:rsidR="00C32D2E" w:rsidRDefault="00CA488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258,00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EEB8D1" w14:textId="77777777" w:rsidR="00C32D2E" w:rsidRDefault="00CA488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5,8</w:t>
            </w:r>
          </w:p>
        </w:tc>
      </w:tr>
      <w:tr w:rsidR="00C32D2E" w14:paraId="4B9528C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D681D1" w14:textId="77777777" w:rsidR="00C32D2E" w:rsidRDefault="00C32D2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B3EE6C0" w14:textId="77777777" w:rsidR="00C32D2E" w:rsidRDefault="00CA488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2721F7" w14:textId="77777777" w:rsidR="00C32D2E" w:rsidRDefault="00CA488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34EE390" w14:textId="77777777" w:rsidR="00C32D2E" w:rsidRDefault="00CA488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4.447,50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47CD531" w14:textId="77777777" w:rsidR="00C32D2E" w:rsidRDefault="00CA488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258,00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0B9664" w14:textId="77777777" w:rsidR="00C32D2E" w:rsidRDefault="00CA488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5,8</w:t>
            </w:r>
          </w:p>
        </w:tc>
      </w:tr>
      <w:tr w:rsidR="00C32D2E" w14:paraId="56353F75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4A722C" w14:textId="77777777" w:rsidR="00C32D2E" w:rsidRDefault="00CA488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70AE2F2" w14:textId="77777777" w:rsidR="00C32D2E" w:rsidRDefault="00CA488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B11309" w14:textId="77777777" w:rsidR="00C32D2E" w:rsidRDefault="00CA488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343828" w14:textId="77777777" w:rsidR="00C32D2E" w:rsidRDefault="00CA488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5B21FB" w14:textId="77777777" w:rsidR="00C32D2E" w:rsidRDefault="00CA488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339705" w14:textId="77777777" w:rsidR="00C32D2E" w:rsidRDefault="00CA488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C32D2E" w14:paraId="4D298DF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D03E86" w14:textId="77777777" w:rsidR="00C32D2E" w:rsidRDefault="00CA488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6FB8CCB" w14:textId="77777777" w:rsidR="00C32D2E" w:rsidRDefault="00CA488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553A17" w14:textId="77777777" w:rsidR="00C32D2E" w:rsidRDefault="00CA488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FA23F05" w14:textId="77777777" w:rsidR="00C32D2E" w:rsidRDefault="00CA488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E58ABA4" w14:textId="77777777" w:rsidR="00C32D2E" w:rsidRDefault="00CA488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BD59C3" w14:textId="77777777" w:rsidR="00C32D2E" w:rsidRDefault="00CA488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C32D2E" w14:paraId="74C80CD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382DF2" w14:textId="77777777" w:rsidR="00C32D2E" w:rsidRDefault="00C32D2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C47885C" w14:textId="77777777" w:rsidR="00C32D2E" w:rsidRDefault="00CA488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471D65" w14:textId="77777777" w:rsidR="00C32D2E" w:rsidRDefault="00CA488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63F7BB7" w14:textId="77777777" w:rsidR="00C32D2E" w:rsidRDefault="00CA488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79F504" w14:textId="77777777" w:rsidR="00C32D2E" w:rsidRDefault="00CA488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B99CFB" w14:textId="77777777" w:rsidR="00C32D2E" w:rsidRDefault="00CA488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C32D2E" w14:paraId="70D67B7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A19522" w14:textId="77777777" w:rsidR="00C32D2E" w:rsidRDefault="00C32D2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6E30B1A" w14:textId="77777777" w:rsidR="00C32D2E" w:rsidRDefault="00CA488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2D9E70" w14:textId="77777777" w:rsidR="00C32D2E" w:rsidRDefault="00CA488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4241F28" w14:textId="77777777" w:rsidR="00C32D2E" w:rsidRDefault="00CA488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8CC0DA9" w14:textId="77777777" w:rsidR="00C32D2E" w:rsidRDefault="00CA488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17.901,37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34D4D9" w14:textId="77777777" w:rsidR="00C32D2E" w:rsidRDefault="00CA488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6F4BA759" w14:textId="77777777" w:rsidR="00C32D2E" w:rsidRDefault="00C32D2E">
      <w:pPr>
        <w:spacing w:after="0"/>
      </w:pPr>
    </w:p>
    <w:p w14:paraId="445FEBCE" w14:textId="77777777" w:rsidR="00C32D2E" w:rsidRDefault="00CA488C">
      <w:r>
        <w:t>Gimnazija Dinka Šimunovića u Sinju posluje u skladu sa Zakonom o odgoju i obrazovanju u osnovnoj i srednjoj školi te statutom škole. Proračunsko računovodstvo vodi se temeljem Zakona o proračunu, Pravilnika o proračunskom računovodstvu i računskom planu, a financijske izvještaje sastavlja i predaje u skladu s odredbama Pravilnika o financijskom izvještavanju u proračunskom računovodstvu.</w:t>
      </w:r>
    </w:p>
    <w:p w14:paraId="2EE61C06" w14:textId="77777777" w:rsidR="00C32D2E" w:rsidRDefault="00CA488C">
      <w:r>
        <w:lastRenderedPageBreak/>
        <w:br/>
      </w:r>
    </w:p>
    <w:p w14:paraId="4CCDD205" w14:textId="77777777" w:rsidR="00C32D2E" w:rsidRDefault="00CA488C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32D2E" w14:paraId="475D28C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FEDA5E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0C05BD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450958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8414BD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1C711A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2BC624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32D2E" w14:paraId="6D933AE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F2EC28" w14:textId="77777777" w:rsidR="00C32D2E" w:rsidRDefault="00CA488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15A9067" w14:textId="77777777" w:rsidR="00C32D2E" w:rsidRDefault="00CA488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627909" w14:textId="77777777" w:rsidR="00C32D2E" w:rsidRDefault="00CA488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ECA4243" w14:textId="77777777" w:rsidR="00C32D2E" w:rsidRDefault="00CA488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594.444,31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05CBEB7" w14:textId="77777777" w:rsidR="00C32D2E" w:rsidRDefault="00CA488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612.488,64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0D12B4" w14:textId="77777777" w:rsidR="00C32D2E" w:rsidRDefault="00CA488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103,0</w:t>
            </w:r>
          </w:p>
        </w:tc>
      </w:tr>
    </w:tbl>
    <w:p w14:paraId="4447FBB6" w14:textId="77777777" w:rsidR="00C32D2E" w:rsidRDefault="00C32D2E">
      <w:pPr>
        <w:spacing w:after="0"/>
      </w:pPr>
    </w:p>
    <w:p w14:paraId="1890461E" w14:textId="77777777" w:rsidR="00C32D2E" w:rsidRDefault="00CA488C">
      <w:r>
        <w:t>Povećani su u odnosu na prethodnu godinu u iznosu od 18.044,33 EUR. Povećanja obrazložena niže po pozicijama.</w:t>
      </w:r>
    </w:p>
    <w:p w14:paraId="71DEADEF" w14:textId="77777777" w:rsidR="00C32D2E" w:rsidRDefault="00C32D2E"/>
    <w:p w14:paraId="06C39D25" w14:textId="77777777" w:rsidR="00C32D2E" w:rsidRDefault="00CA488C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32D2E" w14:paraId="10D6D7E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703689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E8F20D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9A8CC1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168C26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0B7072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E58973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32D2E" w14:paraId="17D28D23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2635BA" w14:textId="77777777" w:rsidR="00C32D2E" w:rsidRDefault="00CA488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DE7F4DD" w14:textId="77777777" w:rsidR="00C32D2E" w:rsidRDefault="00CA488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iz inozemstva i od subjekata unutar općeg proračuna (šifre 631+632+633+634+635+636+637+638+639)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A9A963" w14:textId="77777777" w:rsidR="00C32D2E" w:rsidRDefault="00CA488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5D41268" w14:textId="77777777" w:rsidR="00C32D2E" w:rsidRDefault="00CA488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506.569,03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3D2F8A5" w14:textId="77777777" w:rsidR="00C32D2E" w:rsidRDefault="00CA488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543.435,26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99BC1E" w14:textId="77777777" w:rsidR="00C32D2E" w:rsidRDefault="00CA488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107,3</w:t>
            </w:r>
          </w:p>
        </w:tc>
      </w:tr>
    </w:tbl>
    <w:p w14:paraId="037D4113" w14:textId="77777777" w:rsidR="00C32D2E" w:rsidRDefault="00C32D2E">
      <w:pPr>
        <w:spacing w:after="0"/>
      </w:pPr>
    </w:p>
    <w:p w14:paraId="773622B5" w14:textId="77777777" w:rsidR="00C32D2E" w:rsidRDefault="00CA488C">
      <w:r>
        <w:t>Tekuće pomoći proračunskim korisnicima iz proračuna koji im nije nadležan, povećanje u odnosu na prethodnu godinu u iznosu od 36.866,23 EUR nastalo uslijed povećanja rashoda za zaposlene.</w:t>
      </w:r>
    </w:p>
    <w:p w14:paraId="72DE6B6B" w14:textId="77777777" w:rsidR="00C32D2E" w:rsidRDefault="00C32D2E"/>
    <w:p w14:paraId="59CBD6D7" w14:textId="77777777" w:rsidR="00C32D2E" w:rsidRDefault="00CA488C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32D2E" w14:paraId="43C777C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FDD064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3087CF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D6F73B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D73C8B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3A7D7B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ECC17C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32D2E" w14:paraId="3590ACA3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4BF7CC" w14:textId="77777777" w:rsidR="00C32D2E" w:rsidRDefault="00CA488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B6E1E68" w14:textId="77777777" w:rsidR="00C32D2E" w:rsidRDefault="00CA488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proizvoda i robe te pruženih usluga, prihodi od donacija te povrati po protestiranim jamstvima (šifre 661+663)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9158B2" w14:textId="77777777" w:rsidR="00C32D2E" w:rsidRDefault="00CA488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046123" w14:textId="77777777" w:rsidR="00C32D2E" w:rsidRDefault="00CA488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7.240,00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40F1F3C" w14:textId="77777777" w:rsidR="00C32D2E" w:rsidRDefault="00CA488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3.734,00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2DF805" w14:textId="77777777" w:rsidR="00C32D2E" w:rsidRDefault="00CA488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51,6</w:t>
            </w:r>
          </w:p>
        </w:tc>
      </w:tr>
    </w:tbl>
    <w:p w14:paraId="0A3BB45F" w14:textId="77777777" w:rsidR="00C32D2E" w:rsidRDefault="00C32D2E">
      <w:pPr>
        <w:spacing w:after="0"/>
      </w:pPr>
    </w:p>
    <w:p w14:paraId="2F835B1B" w14:textId="77777777" w:rsidR="00C32D2E" w:rsidRDefault="00CA488C">
      <w:r>
        <w:t>Tekuće donacije za maturalnu zabavu su manje u odnosu na prethodnu godinu u iznosu od 3.506,00 EUR. </w:t>
      </w:r>
    </w:p>
    <w:p w14:paraId="5D4AF64B" w14:textId="77777777" w:rsidR="00C32D2E" w:rsidRDefault="00C32D2E"/>
    <w:p w14:paraId="1FD79322" w14:textId="77777777" w:rsidR="00C32D2E" w:rsidRDefault="00CA488C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32D2E" w14:paraId="09E20A58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344ACE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26974D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875656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081AB3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F52FCD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379F2A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32D2E" w14:paraId="6C93A05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B37DA7" w14:textId="77777777" w:rsidR="00C32D2E" w:rsidRDefault="00CA488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3E84589" w14:textId="77777777" w:rsidR="00C32D2E" w:rsidRDefault="00CA488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i od HZZO-a na temelju ugovornih obveza (šifre 671+673)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C078C0" w14:textId="77777777" w:rsidR="00C32D2E" w:rsidRDefault="00CA488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2E551BD" w14:textId="77777777" w:rsidR="00C32D2E" w:rsidRDefault="00CA488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80.635,21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27DA065" w14:textId="77777777" w:rsidR="00C32D2E" w:rsidRDefault="00CA488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65.319,30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7F0946" w14:textId="77777777" w:rsidR="00C32D2E" w:rsidRDefault="00CA488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81,0</w:t>
            </w:r>
          </w:p>
        </w:tc>
      </w:tr>
    </w:tbl>
    <w:p w14:paraId="767A0DC0" w14:textId="77777777" w:rsidR="00C32D2E" w:rsidRDefault="00C32D2E">
      <w:pPr>
        <w:spacing w:after="0"/>
      </w:pPr>
    </w:p>
    <w:p w14:paraId="436E8625" w14:textId="77777777" w:rsidR="00C32D2E" w:rsidRDefault="00CA488C">
      <w:r>
        <w:lastRenderedPageBreak/>
        <w:t>Prihod od SDŽ za financiranje rashoda poslovanja. Razlika u odnosu na lani je iznos 15.315,91 EUR. Navedena razlika je nastala uslijed kašnjenja uplate prihoda koji su se odnosili na materijalne rashode 12/2025. </w:t>
      </w:r>
    </w:p>
    <w:p w14:paraId="021D1BFA" w14:textId="77777777" w:rsidR="00C32D2E" w:rsidRDefault="00C32D2E"/>
    <w:p w14:paraId="31C6F3D4" w14:textId="77777777" w:rsidR="00C32D2E" w:rsidRDefault="00CA488C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32D2E" w14:paraId="135B0189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84D3BA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BB4A87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271394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26FC3E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A7AA72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429BAD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32D2E" w14:paraId="34A1908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569566" w14:textId="77777777" w:rsidR="00C32D2E" w:rsidRDefault="00CA488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AE3F7A" w14:textId="77777777" w:rsidR="00C32D2E" w:rsidRDefault="00CA488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C5E17F" w14:textId="77777777" w:rsidR="00C32D2E" w:rsidRDefault="00CA488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A688521" w14:textId="77777777" w:rsidR="00C32D2E" w:rsidRDefault="00CA488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641.638,07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6C7FB1D" w14:textId="77777777" w:rsidR="00C32D2E" w:rsidRDefault="00CA488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594.329,27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F93CE2" w14:textId="77777777" w:rsidR="00C32D2E" w:rsidRDefault="00CA488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92,6</w:t>
            </w:r>
          </w:p>
        </w:tc>
      </w:tr>
    </w:tbl>
    <w:p w14:paraId="3532707F" w14:textId="77777777" w:rsidR="00C32D2E" w:rsidRDefault="00C32D2E">
      <w:pPr>
        <w:spacing w:after="0"/>
      </w:pPr>
    </w:p>
    <w:p w14:paraId="6B128FBA" w14:textId="77777777" w:rsidR="00C32D2E" w:rsidRDefault="00CA488C">
      <w:r>
        <w:t>Ukupni rashodi manji su u iznosu od 47.308,80 EUR. Obrazloženja po pozicijama niže.</w:t>
      </w:r>
    </w:p>
    <w:p w14:paraId="4220B95F" w14:textId="77777777" w:rsidR="00C32D2E" w:rsidRDefault="00C32D2E"/>
    <w:p w14:paraId="7C745371" w14:textId="77777777" w:rsidR="00C32D2E" w:rsidRDefault="00CA488C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32D2E" w14:paraId="45249B4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B1FF67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9FD4E1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B699FF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3EB8CF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44A9A1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2C4375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32D2E" w14:paraId="2AD029A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668A81" w14:textId="77777777" w:rsidR="00C32D2E" w:rsidRDefault="00CA488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0DC2CD1" w14:textId="77777777" w:rsidR="00C32D2E" w:rsidRDefault="00CA488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zaposlene (šifre 311+312+313)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AFF903" w14:textId="77777777" w:rsidR="00C32D2E" w:rsidRDefault="00CA488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EF0AC94" w14:textId="77777777" w:rsidR="00C32D2E" w:rsidRDefault="00CA488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585.648,56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219697E" w14:textId="77777777" w:rsidR="00C32D2E" w:rsidRDefault="00CA488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536.518,01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F0E00C" w14:textId="77777777" w:rsidR="00C32D2E" w:rsidRDefault="00CA488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91,6</w:t>
            </w:r>
          </w:p>
        </w:tc>
      </w:tr>
    </w:tbl>
    <w:p w14:paraId="0EDA4708" w14:textId="77777777" w:rsidR="00C32D2E" w:rsidRDefault="00C32D2E">
      <w:pPr>
        <w:spacing w:after="0"/>
      </w:pPr>
    </w:p>
    <w:p w14:paraId="66E3B833" w14:textId="77777777" w:rsidR="00C32D2E" w:rsidRDefault="00CA488C">
      <w:r>
        <w:t>Rashodi plaća su manji u odnosu na prethodnu godinu isti period u iznosu od 49.130,55 EUR. Navedena razlika nije posljedica manjih ili nižih primanja po poziciji rashoda za zaposlene, nego izmjena u knjiženju prema novom pravilniku o proračunskom računovodstvu koji je zahtijevao knjiženje plaće 12/2024 godine u 01/2025 godine čime je u istom obračunskom periodu veći broj obračuna.</w:t>
      </w:r>
    </w:p>
    <w:p w14:paraId="491E6281" w14:textId="77777777" w:rsidR="00C32D2E" w:rsidRDefault="00C32D2E"/>
    <w:p w14:paraId="2DB5D0DF" w14:textId="77777777" w:rsidR="00C32D2E" w:rsidRDefault="00CA488C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32D2E" w14:paraId="5675D0CA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1AC4F8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031C49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60ED39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7948DF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ED7073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FFB2A8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32D2E" w14:paraId="4C0B918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D7B5AB" w14:textId="77777777" w:rsidR="00C32D2E" w:rsidRDefault="00CA488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E612441" w14:textId="77777777" w:rsidR="00C32D2E" w:rsidRDefault="00CA488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Materijalni rashodi (šifre 321+322+323+324+325+329)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B8C83A" w14:textId="77777777" w:rsidR="00C32D2E" w:rsidRDefault="00CA488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EE62CC5" w14:textId="77777777" w:rsidR="00C32D2E" w:rsidRDefault="00CA488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54.764,83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5030EC" w14:textId="77777777" w:rsidR="00C32D2E" w:rsidRDefault="00CA488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56.593,86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719FC8" w14:textId="77777777" w:rsidR="00C32D2E" w:rsidRDefault="00CA488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103,3</w:t>
            </w:r>
          </w:p>
        </w:tc>
      </w:tr>
    </w:tbl>
    <w:p w14:paraId="72DAA1A9" w14:textId="77777777" w:rsidR="00C32D2E" w:rsidRDefault="00C32D2E">
      <w:pPr>
        <w:spacing w:after="0"/>
      </w:pPr>
    </w:p>
    <w:p w14:paraId="4878C462" w14:textId="77777777" w:rsidR="00C32D2E" w:rsidRDefault="00CA488C">
      <w:r>
        <w:t>Materijalni rashodi su manji odnosu na prethodnu godinu za isti period u iznosu od 1.829,03 EUR. </w:t>
      </w:r>
    </w:p>
    <w:p w14:paraId="5C12C455" w14:textId="77777777" w:rsidR="00C32D2E" w:rsidRDefault="00C32D2E"/>
    <w:p w14:paraId="5702DDD3" w14:textId="77777777" w:rsidR="00C32D2E" w:rsidRDefault="00CA488C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32D2E" w14:paraId="7256D5E3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04C58A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1B0976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46D4E6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625E02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BD667E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11BB99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32D2E" w14:paraId="688B2F0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5868AB" w14:textId="77777777" w:rsidR="00C32D2E" w:rsidRDefault="00CA488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2B41DB2" w14:textId="77777777" w:rsidR="00C32D2E" w:rsidRDefault="00CA488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Zakupnine i najamnine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E40AA3" w14:textId="77777777" w:rsidR="00C32D2E" w:rsidRDefault="00CA488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178C1F1" w14:textId="77777777" w:rsidR="00C32D2E" w:rsidRDefault="00CA488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683,75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0B51345" w14:textId="77777777" w:rsidR="00C32D2E" w:rsidRDefault="00CA488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3.414,17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B0F3F0" w14:textId="77777777" w:rsidR="00C32D2E" w:rsidRDefault="00CA488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499,3</w:t>
            </w:r>
          </w:p>
        </w:tc>
      </w:tr>
    </w:tbl>
    <w:p w14:paraId="3E980E83" w14:textId="77777777" w:rsidR="00C32D2E" w:rsidRDefault="00C32D2E">
      <w:pPr>
        <w:spacing w:after="0"/>
      </w:pPr>
    </w:p>
    <w:p w14:paraId="6A7191CD" w14:textId="77777777" w:rsidR="00C32D2E" w:rsidRDefault="00CA488C">
      <w:r>
        <w:lastRenderedPageBreak/>
        <w:t>Navedena pozicija je veća zbog najma prostora za tjelesni zbog nemogućnosti korištenja sportske dvorane u postupku renovacije.</w:t>
      </w:r>
    </w:p>
    <w:p w14:paraId="21F359FD" w14:textId="77777777" w:rsidR="00C32D2E" w:rsidRDefault="00C32D2E"/>
    <w:p w14:paraId="0FD003B3" w14:textId="77777777" w:rsidR="00C32D2E" w:rsidRDefault="00CA488C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32D2E" w14:paraId="1B7EAE2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2A93C3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73805A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0FAE61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A15CC2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706E0B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3A954F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32D2E" w14:paraId="381A201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ECA9D8" w14:textId="77777777" w:rsidR="00C32D2E" w:rsidRDefault="00CA488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33CB7D5" w14:textId="77777777" w:rsidR="00C32D2E" w:rsidRDefault="00CA488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Intelektualne i osobne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654398" w14:textId="77777777" w:rsidR="00C32D2E" w:rsidRDefault="00CA488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6DED032" w14:textId="77777777" w:rsidR="00C32D2E" w:rsidRDefault="00CA488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261,48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E5EDEC" w14:textId="77777777" w:rsidR="00C32D2E" w:rsidRDefault="00CA488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1.836,82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E555D1" w14:textId="77777777" w:rsidR="00C32D2E" w:rsidRDefault="00CA488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702,5</w:t>
            </w:r>
          </w:p>
        </w:tc>
      </w:tr>
    </w:tbl>
    <w:p w14:paraId="5D4E2B82" w14:textId="77777777" w:rsidR="00C32D2E" w:rsidRDefault="00C32D2E">
      <w:pPr>
        <w:spacing w:after="0"/>
      </w:pPr>
    </w:p>
    <w:p w14:paraId="1AE7FE8F" w14:textId="77777777" w:rsidR="00C32D2E" w:rsidRDefault="00CA488C">
      <w:r>
        <w:t>Navedena pozicija sadrži račun u iznosu od 1.287,50 EUR koji ne predstavlja redovni rashod poslovanja i kao takav nije bio evidentiran u istom obračunskom razdoblju u 2025. U pitanju je vježba evakuacije i požara koja se odrađuje sukladno propisima zaštite na radu u predviđenim vremenskim intervalima.</w:t>
      </w:r>
    </w:p>
    <w:p w14:paraId="511D6FBE" w14:textId="77777777" w:rsidR="00C32D2E" w:rsidRDefault="00C32D2E"/>
    <w:p w14:paraId="7154A3E9" w14:textId="77777777" w:rsidR="00C32D2E" w:rsidRDefault="00CA488C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32D2E" w14:paraId="78F96B9B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212452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7B2F3D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CFFBA4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F5C387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5B0308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9046D0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32D2E" w14:paraId="05F1B3A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A2158B" w14:textId="77777777" w:rsidR="00C32D2E" w:rsidRDefault="00CA488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C212F44" w14:textId="77777777" w:rsidR="00C32D2E" w:rsidRDefault="00CA488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rashodi poslovanja (šifre 3291 do 3299)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1F1F44" w14:textId="77777777" w:rsidR="00C32D2E" w:rsidRDefault="00CA488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4FF4C32" w14:textId="77777777" w:rsidR="00C32D2E" w:rsidRDefault="00CA488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2.495,36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1AE17F" w14:textId="77777777" w:rsidR="00C32D2E" w:rsidRDefault="00CA488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6.661,86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499BFB" w14:textId="77777777" w:rsidR="00C32D2E" w:rsidRDefault="00CA488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267,0</w:t>
            </w:r>
          </w:p>
        </w:tc>
      </w:tr>
    </w:tbl>
    <w:p w14:paraId="2486658A" w14:textId="77777777" w:rsidR="00C32D2E" w:rsidRDefault="00C32D2E">
      <w:pPr>
        <w:spacing w:after="0"/>
      </w:pPr>
    </w:p>
    <w:p w14:paraId="52F21E5F" w14:textId="77777777" w:rsidR="00C32D2E" w:rsidRDefault="00CA488C">
      <w:r>
        <w:t>Navedeni račun je veći zbog rashoda koji se odnose na maturalnu zabavu koji prethodne godine u istom periodu nisu teretili poziciju nespomenutih rashoda poslovanja.</w:t>
      </w:r>
    </w:p>
    <w:p w14:paraId="2D84080A" w14:textId="77777777" w:rsidR="00C32D2E" w:rsidRDefault="00C32D2E"/>
    <w:p w14:paraId="3D354631" w14:textId="77777777" w:rsidR="00C32D2E" w:rsidRDefault="00CA488C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C32D2E" w14:paraId="64E1515B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D2A87B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9658FE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E0C7BE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5B71BA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26E522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3106DF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32D2E" w14:paraId="7980EEA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FB00AD" w14:textId="77777777" w:rsidR="00C32D2E" w:rsidRDefault="00CA488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255C6E9" w14:textId="77777777" w:rsidR="00C32D2E" w:rsidRDefault="00CA488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donacije, kazne, naknade šteta i kapitalne pomoći (šifre 381+382+383+386)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BCBF3A" w14:textId="77777777" w:rsidR="00C32D2E" w:rsidRDefault="00CA488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700BABB" w14:textId="77777777" w:rsidR="00C32D2E" w:rsidRDefault="00CA488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881,32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2088DA5" w14:textId="77777777" w:rsidR="00C32D2E" w:rsidRDefault="00CA488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867,34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2EDA7E" w14:textId="77777777" w:rsidR="00C32D2E" w:rsidRDefault="00CA488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98,4</w:t>
            </w:r>
          </w:p>
        </w:tc>
      </w:tr>
    </w:tbl>
    <w:p w14:paraId="6250AFE5" w14:textId="77777777" w:rsidR="00C32D2E" w:rsidRDefault="00C32D2E">
      <w:pPr>
        <w:spacing w:after="0"/>
      </w:pPr>
    </w:p>
    <w:p w14:paraId="4C78D09D" w14:textId="77777777" w:rsidR="00C32D2E" w:rsidRDefault="00CA488C">
      <w:r>
        <w:t>Rashod na ovoj poziciji odnosi se na higijenske potrepštine koje prate broj učenica u tekućoj školskoj godini.</w:t>
      </w:r>
    </w:p>
    <w:p w14:paraId="51E7EA81" w14:textId="77777777" w:rsidR="00C32D2E" w:rsidRDefault="00C32D2E"/>
    <w:p w14:paraId="491C3E0A" w14:textId="77777777" w:rsidR="00CA488C" w:rsidRDefault="00CA488C"/>
    <w:p w14:paraId="5B84E40B" w14:textId="77777777" w:rsidR="00CA488C" w:rsidRDefault="00CA488C"/>
    <w:p w14:paraId="142D4EBE" w14:textId="77777777" w:rsidR="00C32D2E" w:rsidRDefault="00CA488C">
      <w:pPr>
        <w:keepNext/>
        <w:spacing w:line="240" w:lineRule="auto"/>
        <w:jc w:val="center"/>
      </w:pPr>
      <w:r>
        <w:rPr>
          <w:b/>
          <w:sz w:val="28"/>
        </w:rPr>
        <w:lastRenderedPageBreak/>
        <w:t>Izvještaj o obvezama</w:t>
      </w:r>
    </w:p>
    <w:p w14:paraId="29329336" w14:textId="77777777" w:rsidR="00C32D2E" w:rsidRDefault="00CA488C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C32D2E" w14:paraId="3F5D2944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463D56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ABC0FD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17A552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2DF47B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090DA4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32D2E" w14:paraId="7B60F8A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04E3A0" w14:textId="77777777" w:rsidR="00C32D2E" w:rsidRDefault="00C32D2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A9D6DBA" w14:textId="77777777" w:rsidR="00C32D2E" w:rsidRDefault="00CA488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obveza na kraju izvještajnog razdoblja (šifre V001+V002-V004) i (šifre V007+V009)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877B79" w14:textId="77777777" w:rsidR="00C32D2E" w:rsidRDefault="00CA488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989105" w14:textId="77777777" w:rsidR="00C32D2E" w:rsidRDefault="00CA488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93.229,79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005244" w14:textId="77777777" w:rsidR="00C32D2E" w:rsidRDefault="00CA488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2302BD5" w14:textId="77777777" w:rsidR="00C32D2E" w:rsidRDefault="00C32D2E">
      <w:pPr>
        <w:spacing w:after="0"/>
      </w:pPr>
    </w:p>
    <w:p w14:paraId="1D0E6C50" w14:textId="77777777" w:rsidR="00C32D2E" w:rsidRDefault="00CA488C">
      <w:r>
        <w:t>Iznos se odnosi na materijalne rashode koji nisu u dospijeću i obveza za zaposlene na osnovi plaća za 06/2026 čije je dospijeće 09.07.2026. </w:t>
      </w:r>
    </w:p>
    <w:p w14:paraId="4D5DFC0C" w14:textId="77777777" w:rsidR="00C32D2E" w:rsidRDefault="00C32D2E"/>
    <w:p w14:paraId="299B4109" w14:textId="77777777" w:rsidR="00C32D2E" w:rsidRDefault="00CA488C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C32D2E" w14:paraId="3F4FFDCF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1AC698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418444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7C16BF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816265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A8A1B1" w14:textId="77777777" w:rsidR="00C32D2E" w:rsidRDefault="00CA488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C32D2E" w14:paraId="405CC72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C8C770" w14:textId="77777777" w:rsidR="00C32D2E" w:rsidRDefault="00C32D2E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397FA58" w14:textId="77777777" w:rsidR="00C32D2E" w:rsidRDefault="00CA488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6BAFBF" w14:textId="77777777" w:rsidR="00C32D2E" w:rsidRDefault="00CA488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64231EA" w14:textId="77777777" w:rsidR="00C32D2E" w:rsidRDefault="00CA488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81BDD7" w14:textId="77777777" w:rsidR="00C32D2E" w:rsidRDefault="00CA488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2513282" w14:textId="77777777" w:rsidR="00C32D2E" w:rsidRDefault="00C32D2E">
      <w:pPr>
        <w:spacing w:after="0"/>
      </w:pPr>
    </w:p>
    <w:p w14:paraId="400B6B0F" w14:textId="77777777" w:rsidR="00C32D2E" w:rsidRDefault="00CA488C">
      <w:r>
        <w:t>Nema dospjelih obveza.</w:t>
      </w:r>
    </w:p>
    <w:p w14:paraId="11170361" w14:textId="77777777" w:rsidR="00C32D2E" w:rsidRDefault="00C32D2E"/>
    <w:sectPr w:rsidR="00C32D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D2E"/>
    <w:rsid w:val="005543F4"/>
    <w:rsid w:val="00C32D2E"/>
    <w:rsid w:val="00CA4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758CC"/>
  <w15:docId w15:val="{DC4AE28D-E12D-4CE8-BD8F-BC17455A0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1027</Words>
  <Characters>5859</Characters>
  <Application>Microsoft Office Word</Application>
  <DocSecurity>0</DocSecurity>
  <Lines>48</Lines>
  <Paragraphs>13</Paragraphs>
  <ScaleCrop>false</ScaleCrop>
  <Company/>
  <LinksUpToDate>false</LinksUpToDate>
  <CharactersWithSpaces>6873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Tajnica</dc:creator>
  <cp:lastModifiedBy>Marija Filipović Grčić</cp:lastModifiedBy>
  <cp:revision>2</cp:revision>
  <dcterms:created xsi:type="dcterms:W3CDTF">2026-07-16T09:25:00Z</dcterms:created>
  <dcterms:modified xsi:type="dcterms:W3CDTF">2026-07-16T09:25:00Z</dcterms:modified>
</cp:coreProperties>
</file>