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EDC827" w14:textId="77777777" w:rsidR="00C736D8" w:rsidRPr="00C736D8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C736D8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C736D8">
        <w:t xml:space="preserve"> </w:t>
      </w:r>
      <w:r w:rsidR="00C736D8" w:rsidRPr="00C736D8">
        <w:rPr>
          <w:rFonts w:ascii="Times New Roman" w:hAnsi="Times New Roman" w:cs="Times New Roman"/>
          <w:sz w:val="24"/>
          <w:szCs w:val="24"/>
          <w:lang w:eastAsia="hr-HR"/>
        </w:rPr>
        <w:t>112-01/26-03/2</w:t>
      </w:r>
    </w:p>
    <w:p w14:paraId="6229426C" w14:textId="4055E1AA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C736D8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C736D8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C736D8">
        <w:t xml:space="preserve"> </w:t>
      </w:r>
      <w:r w:rsidR="00DC4D1F" w:rsidRPr="00C736D8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C736D8" w:rsidRPr="00C736D8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DC4D1F" w:rsidRPr="00C736D8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C736D8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7F4B983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17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679A319" w14:textId="26C6BA50" w:rsidR="00E234B5" w:rsidRDefault="00E726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923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LIKOVNE UMJETNOSTI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određeno, </w:t>
      </w:r>
      <w:r w:rsidR="000923C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ne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puno radno vrijeme (</w:t>
      </w:r>
      <w:r w:rsidR="000923C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19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12179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tjedno, </w:t>
      </w:r>
      <w:r w:rsidR="000923C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0923C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neposrednog odgojno-obrazovnog rada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</w:p>
    <w:p w14:paraId="3372E7C0" w14:textId="77777777" w:rsidR="00E234B5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0D766746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0923C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likovne umjetnosti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0923C6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11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8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3930B7AF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do isteka roka za podnošenje prijave na natječaj, Povjerenstvo će na javno dostupnoj mrežnoj </w:t>
      </w:r>
      <w:r w:rsidRPr="00C736D8">
        <w:rPr>
          <w:rFonts w:ascii="Times New Roman" w:hAnsi="Times New Roman" w:cs="Times New Roman"/>
          <w:sz w:val="24"/>
          <w:szCs w:val="24"/>
          <w:lang w:eastAsia="hr-HR"/>
        </w:rPr>
        <w:t>stranici Škole (</w:t>
      </w:r>
      <w:hyperlink r:id="rId10" w:history="1">
        <w:r w:rsidR="00C736D8" w:rsidRPr="00C736D8">
          <w:rPr>
            <w:rStyle w:val="Hiperveza"/>
          </w:rPr>
          <w:t>https://gimnazija-dsimunovica-sinj.skole.h</w:t>
        </w:r>
        <w:r w:rsidR="00C736D8" w:rsidRPr="00C736D8">
          <w:rPr>
            <w:rStyle w:val="Hiperveza"/>
          </w:rPr>
          <w:t>r</w:t>
        </w:r>
        <w:r w:rsidR="00C736D8" w:rsidRPr="00C736D8">
          <w:rPr>
            <w:rStyle w:val="Hiperveza"/>
          </w:rPr>
          <w:t>/natjecaji/</w:t>
        </w:r>
      </w:hyperlink>
      <w:r w:rsidR="00C736D8" w:rsidRPr="00C736D8">
        <w:t xml:space="preserve"> )</w:t>
      </w:r>
      <w:r w:rsidRPr="00C736D8">
        <w:rPr>
          <w:rFonts w:ascii="Times New Roman" w:hAnsi="Times New Roman" w:cs="Times New Roman"/>
          <w:sz w:val="24"/>
          <w:szCs w:val="24"/>
        </w:rPr>
        <w:t xml:space="preserve"> objaviti način procjene, odnosno</w:t>
      </w:r>
      <w:r>
        <w:rPr>
          <w:rFonts w:ascii="Times New Roman" w:hAnsi="Times New Roman" w:cs="Times New Roman"/>
          <w:sz w:val="24"/>
          <w:szCs w:val="24"/>
        </w:rPr>
        <w:t xml:space="preserve"> testiranja kandidata te pravne i druge izvore za pripremu kandidata ako se </w:t>
      </w:r>
      <w:r w:rsidR="00053DD7">
        <w:rPr>
          <w:rFonts w:ascii="Times New Roman" w:hAnsi="Times New Roman" w:cs="Times New Roman"/>
          <w:sz w:val="24"/>
          <w:szCs w:val="24"/>
        </w:rPr>
        <w:t xml:space="preserve">provodi </w:t>
      </w:r>
      <w:r>
        <w:rPr>
          <w:rFonts w:ascii="Times New Roman" w:hAnsi="Times New Roman" w:cs="Times New Roman"/>
          <w:sz w:val="24"/>
          <w:szCs w:val="24"/>
        </w:rPr>
        <w:t>procjena odnosno testiranje.</w:t>
      </w:r>
    </w:p>
    <w:p w14:paraId="78FF00B4" w14:textId="018AD37E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6D8">
        <w:rPr>
          <w:rFonts w:ascii="Times New Roman" w:hAnsi="Times New Roman" w:cs="Times New Roman"/>
          <w:sz w:val="24"/>
          <w:szCs w:val="24"/>
        </w:rPr>
        <w:t>Škole (</w:t>
      </w:r>
      <w:hyperlink r:id="rId11" w:history="1">
        <w:r w:rsidR="00C736D8" w:rsidRPr="00C736D8">
          <w:rPr>
            <w:rStyle w:val="Hiperveza"/>
          </w:rPr>
          <w:t>https://gimnazija-dsimunovica-sinj.sko</w:t>
        </w:r>
        <w:r w:rsidR="00C736D8" w:rsidRPr="00C736D8">
          <w:rPr>
            <w:rStyle w:val="Hiperveza"/>
          </w:rPr>
          <w:t>l</w:t>
        </w:r>
        <w:r w:rsidR="00C736D8" w:rsidRPr="00C736D8">
          <w:rPr>
            <w:rStyle w:val="Hiperveza"/>
          </w:rPr>
          <w:t>e.hr/natjecaji/</w:t>
        </w:r>
      </w:hyperlink>
      <w:r w:rsidR="00C736D8" w:rsidRPr="00C736D8">
        <w:t xml:space="preserve"> </w:t>
      </w:r>
      <w:r w:rsidRPr="00C736D8">
        <w:rPr>
          <w:rFonts w:ascii="Times New Roman" w:hAnsi="Times New Roman" w:cs="Times New Roman"/>
          <w:sz w:val="24"/>
          <w:szCs w:val="24"/>
        </w:rPr>
        <w:t xml:space="preserve">) </w:t>
      </w:r>
      <w:r w:rsidRPr="00C736D8"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 w:rsidRPr="00C736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5EEF3660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2" w:history="1">
        <w:r w:rsidR="00C736D8" w:rsidRPr="00C736D8">
          <w:rPr>
            <w:rStyle w:val="Hiperveza"/>
          </w:rPr>
          <w:t>https://gimnazija</w:t>
        </w:r>
        <w:r w:rsidR="00C736D8" w:rsidRPr="00C736D8">
          <w:rPr>
            <w:rStyle w:val="Hiperveza"/>
          </w:rPr>
          <w:t>-</w:t>
        </w:r>
        <w:r w:rsidR="00C736D8" w:rsidRPr="00C736D8">
          <w:rPr>
            <w:rStyle w:val="Hiperveza"/>
          </w:rPr>
          <w:t>dsimunovica-sinj.skole.hr/pravilnici/</w:t>
        </w:r>
      </w:hyperlink>
      <w:r w:rsidR="00C736D8" w:rsidRPr="00C736D8">
        <w:t xml:space="preserve"> </w:t>
      </w:r>
      <w:r w:rsidRPr="00C736D8">
        <w:rPr>
          <w:rFonts w:ascii="Times New Roman" w:hAnsi="Times New Roman" w:cs="Times New Roman"/>
          <w:sz w:val="24"/>
          <w:szCs w:val="24"/>
        </w:rPr>
        <w:t xml:space="preserve">). </w:t>
      </w:r>
      <w:r w:rsidRPr="00C736D8"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0DB12C15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0923C6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likovne umjetnosti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028B3810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736D8">
        <w:rPr>
          <w:rFonts w:ascii="Times New Roman" w:hAnsi="Times New Roman" w:cs="Times New Roman"/>
          <w:sz w:val="24"/>
          <w:szCs w:val="24"/>
          <w:lang w:eastAsia="hr-HR"/>
        </w:rPr>
        <w:t>(</w:t>
      </w:r>
      <w:hyperlink r:id="rId13" w:history="1">
        <w:r w:rsidR="00C736D8" w:rsidRPr="00C736D8">
          <w:rPr>
            <w:rStyle w:val="Hiperveza"/>
          </w:rPr>
          <w:t>https://gimnazija-dsimunovica-sinj.skol</w:t>
        </w:r>
        <w:r w:rsidR="00C736D8" w:rsidRPr="00C736D8">
          <w:rPr>
            <w:rStyle w:val="Hiperveza"/>
          </w:rPr>
          <w:t>e</w:t>
        </w:r>
        <w:r w:rsidR="00C736D8" w:rsidRPr="00C736D8">
          <w:rPr>
            <w:rStyle w:val="Hiperveza"/>
          </w:rPr>
          <w:t>.hr/natjecaji/</w:t>
        </w:r>
      </w:hyperlink>
      <w:r w:rsidR="00C736D8" w:rsidRPr="00C736D8">
        <w:t xml:space="preserve"> </w:t>
      </w:r>
      <w:r w:rsidRPr="00C736D8">
        <w:rPr>
          <w:rFonts w:ascii="Times New Roman" w:hAnsi="Times New Roman" w:cs="Times New Roman"/>
          <w:sz w:val="24"/>
          <w:szCs w:val="24"/>
          <w:lang w:eastAsia="hr-HR"/>
        </w:rPr>
        <w:t>) najkasnije u roku od petnaest dana od dana sklapanja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272D5" w14:textId="2127E4E0" w:rsidR="00FD7B0F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C736D8" w:rsidRPr="0065076E">
          <w:rPr>
            <w:rStyle w:val="Hiperveza"/>
          </w:rPr>
          <w:t>https://</w:t>
        </w:r>
        <w:r w:rsidR="00C736D8" w:rsidRPr="0065076E">
          <w:rPr>
            <w:rStyle w:val="Hiperveza"/>
          </w:rPr>
          <w:t>g</w:t>
        </w:r>
        <w:r w:rsidR="00C736D8" w:rsidRPr="0065076E">
          <w:rPr>
            <w:rStyle w:val="Hiperveza"/>
          </w:rPr>
          <w:t>imnazija-dsimunovica-sinj.skole.hr/natjecaji/</w:t>
        </w:r>
      </w:hyperlink>
      <w:r w:rsidR="00C736D8">
        <w:t xml:space="preserve"> </w:t>
      </w: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F4D3" w14:textId="77777777" w:rsidR="00BF4DE1" w:rsidRDefault="00BF4DE1">
      <w:pPr>
        <w:spacing w:line="240" w:lineRule="auto"/>
      </w:pPr>
      <w:r>
        <w:separator/>
      </w:r>
    </w:p>
  </w:endnote>
  <w:endnote w:type="continuationSeparator" w:id="0">
    <w:p w14:paraId="3EA83FD5" w14:textId="77777777" w:rsidR="00BF4DE1" w:rsidRDefault="00BF4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290C" w14:textId="77777777" w:rsidR="00BF4DE1" w:rsidRDefault="00BF4DE1">
      <w:pPr>
        <w:spacing w:after="0"/>
      </w:pPr>
      <w:r>
        <w:separator/>
      </w:r>
    </w:p>
  </w:footnote>
  <w:footnote w:type="continuationSeparator" w:id="0">
    <w:p w14:paraId="1F71240F" w14:textId="77777777" w:rsidR="00BF4DE1" w:rsidRDefault="00BF4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53DD7"/>
    <w:rsid w:val="000923C6"/>
    <w:rsid w:val="000B1FBE"/>
    <w:rsid w:val="000C7B23"/>
    <w:rsid w:val="000D1FB4"/>
    <w:rsid w:val="000F34B9"/>
    <w:rsid w:val="0010028B"/>
    <w:rsid w:val="00110534"/>
    <w:rsid w:val="0012058F"/>
    <w:rsid w:val="0012179F"/>
    <w:rsid w:val="00132664"/>
    <w:rsid w:val="00145187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70043"/>
    <w:rsid w:val="007B1DD0"/>
    <w:rsid w:val="007C0178"/>
    <w:rsid w:val="007E4757"/>
    <w:rsid w:val="0085174E"/>
    <w:rsid w:val="0086150B"/>
    <w:rsid w:val="00865FD9"/>
    <w:rsid w:val="008878DE"/>
    <w:rsid w:val="008D6A60"/>
    <w:rsid w:val="008F42B5"/>
    <w:rsid w:val="009056D1"/>
    <w:rsid w:val="00912B2B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042D1"/>
    <w:rsid w:val="00B14448"/>
    <w:rsid w:val="00B21D69"/>
    <w:rsid w:val="00B35B41"/>
    <w:rsid w:val="00B643BB"/>
    <w:rsid w:val="00B758B7"/>
    <w:rsid w:val="00BC4D9A"/>
    <w:rsid w:val="00BE6B57"/>
    <w:rsid w:val="00BF4DE1"/>
    <w:rsid w:val="00BF61E0"/>
    <w:rsid w:val="00C05A2C"/>
    <w:rsid w:val="00C477AA"/>
    <w:rsid w:val="00C736D8"/>
    <w:rsid w:val="00C95CE9"/>
    <w:rsid w:val="00CB3FA1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12A49"/>
    <w:rsid w:val="00E234B5"/>
    <w:rsid w:val="00E24469"/>
    <w:rsid w:val="00E50D3E"/>
    <w:rsid w:val="00E646D5"/>
    <w:rsid w:val="00E7265D"/>
    <w:rsid w:val="00E76F2F"/>
    <w:rsid w:val="00ED24C0"/>
    <w:rsid w:val="00ED65E6"/>
    <w:rsid w:val="00EF4526"/>
    <w:rsid w:val="00F028A1"/>
    <w:rsid w:val="00F0486B"/>
    <w:rsid w:val="00F4574F"/>
    <w:rsid w:val="00F9631C"/>
    <w:rsid w:val="00FA008D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gimnazija-dsimunovica-sinj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gimnazija-dsimunovica-sinj.skole.hr/pravilnic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dsimunovica-sinj.skole.hr/natjecaj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imnazija-dsimunovica-sinj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s://gimnazija-dsimunovica-sinj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3</cp:revision>
  <cp:lastPrinted>2025-12-09T08:51:00Z</cp:lastPrinted>
  <dcterms:created xsi:type="dcterms:W3CDTF">2026-03-16T13:33:00Z</dcterms:created>
  <dcterms:modified xsi:type="dcterms:W3CDTF">2026-03-17T08:04:00Z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