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9984" w14:textId="34E576E3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(NN br. 87/08, 86/09, 92/10, 105/10, 90/11, 86/12, 126/12, 94/13, 152/14, 7/17, 68/18, 98/19, 64/20, 151/22</w:t>
      </w:r>
      <w:r w:rsidR="00F865E8">
        <w:rPr>
          <w:rFonts w:ascii="Times New Roman" w:hAnsi="Times New Roman" w:cs="Times New Roman"/>
          <w:sz w:val="24"/>
          <w:szCs w:val="24"/>
          <w:lang w:eastAsia="hr-HR"/>
        </w:rPr>
        <w:t>,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 i članka 8. Pravilnika o postupku zapošljavanja te procjeni i vrednovanju kandidata za zapošljavanje Gimnazija Dinka Šimunovića u Sinju, Dinka Šimunovića 10., 21230 Sinj, raspisuje</w:t>
      </w:r>
    </w:p>
    <w:p w14:paraId="384640C2" w14:textId="77777777" w:rsidR="004D1964" w:rsidRDefault="004D196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A2F2A37" w14:textId="77777777" w:rsidR="004D1964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14:paraId="7E7374B7" w14:textId="77777777" w:rsidR="004D1964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14:paraId="2E5190AF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0A285B53" w14:textId="1BCEAC7C" w:rsidR="004D1964" w:rsidRDefault="00F865E8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Stručni suradnik -</w:t>
      </w:r>
      <w:r w:rsidR="0000000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PSIHOLOG</w: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– 1 izvršitelj/</w:t>
      </w:r>
      <w:proofErr w:type="spellStart"/>
      <w:r w:rsidR="000000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="000000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neodređeno, nepuno radno vrijeme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20</w: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sati tjedno)</w:t>
      </w:r>
    </w:p>
    <w:p w14:paraId="49443926" w14:textId="77777777" w:rsidR="004D1964" w:rsidRDefault="00000000">
      <w:pPr>
        <w:pStyle w:val="Odlomakpopisa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Mjesto rada: Gimnazija Dinka Šimunovića u Sinju</w:t>
      </w:r>
    </w:p>
    <w:p w14:paraId="595130E8" w14:textId="77777777" w:rsidR="004D1964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 </w:t>
      </w:r>
    </w:p>
    <w:p w14:paraId="1ACE26C6" w14:textId="77777777" w:rsidR="004D1964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Uvjeti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 </w:t>
      </w:r>
    </w:p>
    <w:p w14:paraId="71B24262" w14:textId="2F361908" w:rsidR="004D1964" w:rsidRDefault="000000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Uz opće uvjete za zasnivanje radnog odnosa, sukladno općim propisima o radu, kandidati moraju ispuniti i posebne uvjete propisane člankom 105. Zakona o odgoju i obrazovanju u osnovnoj i srednjoj školi (NN, br. NN br. 87/08, 86/09, 92/10, 105/10, 90/11, 86/12, 126/12, 94/13, </w:t>
      </w:r>
      <w:r>
        <w:rPr>
          <w:rFonts w:ascii="Times New Roman" w:hAnsi="Times New Roman" w:cs="Times New Roman"/>
          <w:sz w:val="24"/>
          <w:szCs w:val="24"/>
          <w:lang w:eastAsia="hr-HR"/>
        </w:rPr>
        <w:t>152/14,  7/17, 68/18, 98/19, 64/20</w:t>
      </w:r>
      <w:r w:rsidR="00F865E8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151/22</w:t>
      </w:r>
      <w:r w:rsidR="00F865E8">
        <w:rPr>
          <w:rFonts w:ascii="Times New Roman" w:hAnsi="Times New Roman" w:cs="Times New Roman"/>
          <w:sz w:val="24"/>
          <w:szCs w:val="24"/>
          <w:lang w:eastAsia="hr-HR"/>
        </w:rPr>
        <w:t>,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</w:p>
    <w:p w14:paraId="5EA99C3E" w14:textId="6990A6EA" w:rsidR="004D1964" w:rsidRDefault="00000000">
      <w:pPr>
        <w:pStyle w:val="Odlomakpopisa"/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Posebni uvjeti za zasnivanje radnog odnosa u školskoj ustanovi za osobe koje sudjeluju u odgojno-obrazovnom radu s učenicima jesu poznavanje hrvatskoga jezika i latiničnog pisma u mjeri koja omogućava izvođenje odgojno-obrazovnog rada, odgovarajuć</w:t>
      </w:r>
      <w:r w:rsidR="002D4A00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vrst</w:t>
      </w:r>
      <w:r w:rsidR="002D4A00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 razin</w:t>
      </w:r>
      <w:r w:rsidR="002D4A00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 kojom su osobe stručno osposobljene za obavljanje odgojno-obrazovnog rada.</w:t>
      </w:r>
    </w:p>
    <w:p w14:paraId="2BDBCD11" w14:textId="74C28ECD" w:rsidR="004D1964" w:rsidRDefault="000000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Uvjeti stručne spreme za radno mjesto </w:t>
      </w:r>
      <w:r w:rsidR="002D4A00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>stručnog suradnika -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 xml:space="preserve"> psiholog</w:t>
      </w:r>
      <w:r w:rsidR="002D4A00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propisani su člankom </w:t>
      </w:r>
      <w:r w:rsidR="005A62B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53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, red.br. </w:t>
      </w:r>
      <w:r w:rsidR="005A62B9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3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. Pravilnika o stručnoj spremi i pedagoško-psihološkom obrazovanju nastavnika u srednjem školstvu (NN br. 1/96 i 80/99) </w:t>
      </w:r>
    </w:p>
    <w:p w14:paraId="2A56D726" w14:textId="77777777" w:rsidR="004D1964" w:rsidRDefault="004D1964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60889BB4" w14:textId="77777777" w:rsidR="004D1964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14:paraId="73CA2C7E" w14:textId="77777777" w:rsidR="004D1964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2E19D164" w14:textId="77777777" w:rsidR="004D1964" w:rsidRDefault="00000000">
      <w:pPr>
        <w:spacing w:after="0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Pisana prijava na natječaj mora sadržavati:</w:t>
      </w:r>
    </w:p>
    <w:p w14:paraId="2F82A74C" w14:textId="77777777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osobno ime</w:t>
      </w:r>
    </w:p>
    <w:p w14:paraId="4258CA67" w14:textId="77777777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adresa stanovanja</w:t>
      </w:r>
    </w:p>
    <w:p w14:paraId="6359A94F" w14:textId="77777777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broj mobitela ili telefona</w:t>
      </w:r>
    </w:p>
    <w:p w14:paraId="01C11804" w14:textId="77777777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e-mail adresa </w:t>
      </w:r>
    </w:p>
    <w:p w14:paraId="67C2FC89" w14:textId="77777777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naziv radnog mjesta na koje se prijavljuje</w:t>
      </w:r>
    </w:p>
    <w:p w14:paraId="3E5EFE9F" w14:textId="77777777" w:rsidR="004D1964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5D5AE4FD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Uz  prijavu na natječaj kandidat je dužan priložiti</w:t>
      </w:r>
      <w:r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030FA5D7" w14:textId="77777777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životopis,</w:t>
      </w:r>
    </w:p>
    <w:p w14:paraId="0A59DA1D" w14:textId="77777777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diploma, odnosno dokaz o odgovarajućoj </w:t>
      </w: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vrsti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i stupnju obrazovanja,</w:t>
      </w:r>
    </w:p>
    <w:p w14:paraId="34113612" w14:textId="77777777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dokaz o državljanstvu,</w:t>
      </w:r>
    </w:p>
    <w:p w14:paraId="13542F78" w14:textId="77777777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mjesec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dana od dana raspisivanja natječaja</w:t>
      </w:r>
    </w:p>
    <w:p w14:paraId="1FADB825" w14:textId="3A0118CC" w:rsidR="004D1964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elektronički zapis ili potvrdu o podacima evidentiranim u bazi podataka Hrvatskog zavoda za mirovinsko osiguranje.</w:t>
      </w:r>
    </w:p>
    <w:p w14:paraId="667E1F58" w14:textId="77777777" w:rsidR="004D1964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Prilozi odnosno isprave koje su kandidati dužni priložiti uz prijavu na natječaj prilažu se u neovjerenoj preslici, a izabrani kandidat je prije sklapanja ugovora o radu dužan predočiti izvornike.</w:t>
      </w:r>
    </w:p>
    <w:p w14:paraId="0F85687F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Sukladno Zakonu o ravnopravnosti spolova (NN, br. 82/08. i 69/17.) na natječaj se mogu ravnopravno prijaviti osobe oba spola. Izrazi koji se koriste u natječaju, a imaju rodno značenje koriste se neutralno i odnose se jednako na muške i ženske osobe. </w:t>
      </w:r>
    </w:p>
    <w:p w14:paraId="0C069320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> </w:t>
      </w:r>
    </w:p>
    <w:p w14:paraId="7346F4EF" w14:textId="6E80FC59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se poziva na pravo prednosti prilikom zapošljavanja prema članku 102. Zakona o hrvatskim braniteljima iz domovinskog rata i članovima njihovih obitelji (NN 121/17., 98/19</w:t>
      </w:r>
      <w:r w:rsidR="00FA50BE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84/21</w:t>
      </w:r>
      <w:r w:rsidR="00FA50BE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FA50BE" w:rsidRPr="00E53AD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), članku 48.f Zakona o zaštiti vojnih i civilnih invalida rata (NN br. 33/92, 77/92, 27/93, 58/93, 2/94, 76/94, 108/95, 108/96, 82/01, 103/03, 148/13., 98/19), članku 48. stavku 1.-3. Zakona o civilnim stradalnicima iz Domovinskog rata (NN broj 84/21) ili članku 9. Zakona o profesionalnoj rehabilitaciji i zapošljavanju osoba s invaliditetom (NN broj 157/13, 152/14, 39/18, 32/20) dužan je u prijavi na natječaj pozvati se na to pravo te osim dokaza o ispunjavanju traženih uvjeta iz natječaja, priložiti svu potrebnu dokumentaciju i dokaze propisane zakonom na koji se poziva, a ima prednost u odnosu na ostale kandidate samo pod jednakim uvjetima.</w:t>
      </w:r>
    </w:p>
    <w:p w14:paraId="042F6B84" w14:textId="77777777" w:rsidR="004D1964" w:rsidRDefault="004D196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A3C4FA4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u skladu s člankom 102. Zakona o hrvatskim braniteljima iz domovinskog rata i članovima njihovih obitelji uz prijavu na natječaj dužni su osim dokaza o ispunjavanju uvjeta natječaja, priložiti dokaze  propisane čl. 103. stavkom 1. Zakona o hrvatskim braniteljima iz Domovinskog rata i članovima njihovih obitelji dostupne na poveznici Ministarstva hrvatskih branitelja: </w:t>
      </w:r>
      <w:hyperlink r:id="rId7" w:history="1">
        <w:r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6C81241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Osoba koja se poziva 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 </w:t>
      </w:r>
      <w:hyperlink r:id="rId8" w:history="1">
        <w:r>
          <w:rPr>
            <w:rFonts w:ascii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7132FD" w14:textId="77777777" w:rsidR="004D1964" w:rsidRDefault="004D196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5BDD28D" w14:textId="77777777" w:rsidR="004D1964" w:rsidRDefault="004D196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E433F5D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stekao inozemnu obrazovnu kvalifikaciju u inozemstvu (izvan Republike Hrvatske) ne može se zaposliti u odgojno-obrazovnoj ustanovi temeljem rješenja o priznavanju inozemne obrazovne kvalifikacije koje izdaje Agencija za znanost i visoko obrazovanje već temeljem rješenja koje izdaje Ministarstvo znanosti i obrazovanja.</w:t>
      </w:r>
    </w:p>
    <w:p w14:paraId="74E2D24F" w14:textId="77777777" w:rsidR="004D1964" w:rsidRDefault="00000000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kojemu je rješenjem Ministarstva znanosti i obrazovanja priznata inozemna stručna kvalifikacija kojom se ostvaruje pravo na pristup i obavljanje regulirane profesije nije dužan ishoditi rješenje Agencije za znanost i visoko obrazovanje za potrebe zapošljavanja u odgojno-obrazovnoj ustanovi (više na poveznici</w:t>
      </w:r>
      <w:r>
        <w:rPr>
          <w:rFonts w:ascii="Times New Roman" w:hAnsi="Times New Roman" w:cs="Times New Roman"/>
          <w:color w:val="0099FF"/>
          <w:sz w:val="24"/>
          <w:szCs w:val="24"/>
          <w:lang w:eastAsia="hr-HR"/>
        </w:rPr>
        <w:t xml:space="preserve">: </w:t>
      </w:r>
      <w:r>
        <w:rPr>
          <w:rFonts w:ascii="Times New Roman" w:hAnsi="Times New Roman" w:cs="Times New Roman"/>
          <w:color w:val="0099FF"/>
          <w:sz w:val="24"/>
          <w:szCs w:val="24"/>
          <w:shd w:val="clear" w:color="auto" w:fill="FFFFFF"/>
        </w:rPr>
        <w:t> </w:t>
      </w:r>
      <w:hyperlink r:id="rId9" w:history="1">
        <w:r>
          <w:rPr>
            <w:rFonts w:ascii="Times New Roman" w:hAnsi="Times New Roman" w:cs="Times New Roman"/>
            <w:color w:val="0070C0"/>
            <w:sz w:val="24"/>
            <w:szCs w:val="24"/>
            <w:u w:val="single"/>
            <w:shd w:val="clear" w:color="auto" w:fill="FFFFFF"/>
          </w:rPr>
          <w:t>https://mzo.gov.hr/istaknute-teme/odgoj-i-obrazovanje/priznavanje-inozemnih-obrazovnih-i-strucnih-kvalifikacija/279</w:t>
        </w:r>
      </w:hyperlink>
    </w:p>
    <w:p w14:paraId="3CAB26E5" w14:textId="77777777" w:rsidR="004D1964" w:rsidRDefault="004D19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000552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Najkasnije do isteka roka za podnošenje prijave na natječaj, Povjerenstvo će na javno dostupnoj mrežnoj stranici Škole (</w:t>
      </w:r>
      <w:hyperlink r:id="rId10" w:history="1">
        <w:r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>) objaviti način procjene, odnosno testiranja kandidata te pravne i druge izvore za pripremu kandidata ako se procjena odnosno testiranje provodi o poznavanju propisa.</w:t>
      </w:r>
    </w:p>
    <w:p w14:paraId="54D8E45E" w14:textId="77777777" w:rsidR="004D1964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prije dana određenog za procjenu, odnosno testiranje. U pozivu će biti naveden datum, vrijeme i mjesto procjene odnosno testiranja, te pravni i drugi izvori za pripremu kandidata ako se procjena odnosno testiranje provodi o poznavanju propisa. Poziv će se objaviti na </w:t>
      </w:r>
      <w:r>
        <w:rPr>
          <w:rFonts w:ascii="Times New Roman" w:hAnsi="Times New Roman" w:cs="Times New Roman"/>
          <w:b/>
          <w:sz w:val="24"/>
          <w:szCs w:val="24"/>
        </w:rPr>
        <w:t>javno dostupnim mrežnim stranicama</w:t>
      </w:r>
      <w:r>
        <w:rPr>
          <w:rFonts w:ascii="Times New Roman" w:hAnsi="Times New Roman" w:cs="Times New Roman"/>
          <w:sz w:val="24"/>
          <w:szCs w:val="24"/>
        </w:rPr>
        <w:t xml:space="preserve"> Škole (</w:t>
      </w:r>
      <w:hyperlink r:id="rId11" w:history="1">
        <w:r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te se kandidati neće posebno pozivati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DD23A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5036BA02" w14:textId="77777777" w:rsidR="004D1964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je pravodobno dostavio potpunu prijavu sa svim prilozima odnosno ispravama i ispunjava uvjete natječaja dužan je pristupiti procjeni odnosno testiranju prema odredbama Pravilnika o postupku </w:t>
      </w:r>
      <w:r>
        <w:rPr>
          <w:rFonts w:ascii="Times New Roman" w:hAnsi="Times New Roman" w:cs="Times New Roman"/>
          <w:sz w:val="24"/>
          <w:szCs w:val="24"/>
          <w:lang w:eastAsia="hr-HR"/>
        </w:rPr>
        <w:lastRenderedPageBreak/>
        <w:t>zapošljavanja te procjeni i vrednovanju kandidata za zapošljavanje u Gimnaziji Dinka Šimunovića u Sinju, a koji je dostupan na mrežnim stranicama Škole na poveznici: (</w:t>
      </w:r>
      <w:hyperlink r:id="rId12" w:history="1">
        <w:r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http://gimnazija-dsimunovica-sinj.skole.hr/akti_kole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sz w:val="24"/>
          <w:szCs w:val="24"/>
        </w:rPr>
        <w:t>Osobe koje ne ulaze u listu kandidata Škole ne obavještava o razlozima istog.</w:t>
      </w:r>
    </w:p>
    <w:p w14:paraId="5E8ACEBE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koji je osoba s invaliditetom Škola je obavezna u postupku procjene odnosno testiranja osigurati odgovarajuću razumnu prilagodbu ako je kandidat u prijavi na natječaj naveo potrebu za odgovarajućom prilagodbom.</w:t>
      </w:r>
    </w:p>
    <w:p w14:paraId="0E2A3E12" w14:textId="77777777" w:rsidR="004D1964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14:paraId="059BF35D" w14:textId="77777777" w:rsidR="004D1964" w:rsidRDefault="004D196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AD3DA73" w14:textId="77777777" w:rsidR="004D196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Gimnaziji Dinka Šimunovića u Sinju </w:t>
      </w:r>
      <w:r>
        <w:rPr>
          <w:rFonts w:ascii="Times New Roman" w:hAnsi="Times New Roman" w:cs="Times New Roman"/>
          <w:sz w:val="24"/>
          <w:szCs w:val="24"/>
        </w:rPr>
        <w:t>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C70594D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Rok za podnošenje prijave  na natječaj je osam (8) dana od dana objave natječaja na mrežnim stranicama i oglasnim pločama Hrvatskog zavoda za zapošljavanje te mrežnim stranicama i oglasnoj ploči Škole.</w:t>
      </w:r>
    </w:p>
    <w:p w14:paraId="3D1EAB8D" w14:textId="0FA392B4" w:rsidR="004D1964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 Škole: Gimnazija Dinka Šimunovića u Sinju, Dinka Šimunovića 10, 21230 Sinj, 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s naznakom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,,</w:t>
      </w:r>
      <w:r w:rsidRPr="00036CE4">
        <w:rPr>
          <w:rFonts w:ascii="Times New Roman" w:hAnsi="Times New Roman" w:cs="Times New Roman"/>
          <w:b/>
          <w:sz w:val="28"/>
          <w:szCs w:val="28"/>
          <w:u w:val="single"/>
          <w:lang w:eastAsia="hr-HR"/>
        </w:rPr>
        <w:t>Za natječaj –</w:t>
      </w:r>
      <w:r w:rsidRPr="00036CE4">
        <w:rPr>
          <w:rFonts w:ascii="Times New Roman" w:hAnsi="Times New Roman" w:cs="Times New Roman"/>
          <w:sz w:val="28"/>
          <w:szCs w:val="28"/>
          <w:u w:val="single"/>
          <w:lang w:eastAsia="hr-HR"/>
        </w:rPr>
        <w:t xml:space="preserve"> </w:t>
      </w:r>
      <w:r w:rsidR="00036CE4" w:rsidRPr="00036CE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hr-HR"/>
        </w:rPr>
        <w:t>stručni suradnik psiholog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14:paraId="5CA80C20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35E6018A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Nepravovremene i nepotpune prijave kao i prijave koje nisu dostavljene na propisan način neće se razmatrati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3D5E3C6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putem mrežne stranice Škole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hyperlink r:id="rId13" w:history="1">
        <w:r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</w:t>
        </w:r>
        <w:r>
          <w:rPr>
            <w:rStyle w:val="Hiperveza"/>
            <w:rFonts w:ascii="Times New Roman" w:hAnsi="Times New Roman" w:cs="Times New Roman"/>
            <w:color w:val="0070C0"/>
            <w:sz w:val="24"/>
            <w:szCs w:val="24"/>
            <w:lang w:eastAsia="hr-HR"/>
          </w:rPr>
          <w:t>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 xml:space="preserve">) najkasnije u roku od petnaest dana od dana sklapanja ugovora o radu s izabranim kandidatom. U slučaju iz članka 24. stavka 4. Pravilnika o postupku zapošljavanja te procjeni i vrednovanju kandidata za zapošljavanje u Gimnaziji Dinka Šimunovića u Sinju, kandidati će biti obaviješteni pisanom preporučenom poštanskom pošiljkom s povratnicom. </w:t>
      </w:r>
    </w:p>
    <w:p w14:paraId="4F8FF833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61318B20" w14:textId="4A814752" w:rsidR="004D1964" w:rsidRDefault="00000000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en-US"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KLASA: </w:t>
      </w:r>
      <w:r w:rsidR="00FA50BE" w:rsidRPr="00FA50BE">
        <w:rPr>
          <w:rFonts w:ascii="Times New Roman" w:hAnsi="Times New Roman"/>
          <w:color w:val="000000" w:themeColor="text1"/>
          <w:sz w:val="24"/>
          <w:szCs w:val="24"/>
          <w:lang w:val="en-US" w:eastAsia="hr-HR"/>
        </w:rPr>
        <w:t>112-01/24-03/1</w:t>
      </w:r>
    </w:p>
    <w:p w14:paraId="44B33938" w14:textId="15FD43D7" w:rsidR="004D1964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URBROJ: 2175-31-01-2</w:t>
      </w:r>
      <w:r w:rsidR="00FA50BE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-1</w:t>
      </w:r>
    </w:p>
    <w:p w14:paraId="2AA6F715" w14:textId="77777777" w:rsidR="004D1964" w:rsidRDefault="004D196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2619D05" w14:textId="6F682C45" w:rsidR="004D1964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U  Sinju, </w:t>
      </w:r>
      <w:r w:rsidR="00036CE4">
        <w:rPr>
          <w:rFonts w:ascii="Times New Roman" w:hAnsi="Times New Roman" w:cs="Times New Roman"/>
          <w:color w:val="000000" w:themeColor="text1"/>
          <w:sz w:val="24"/>
          <w:szCs w:val="24"/>
          <w:lang w:val="en-US" w:eastAsia="hr-HR"/>
        </w:rPr>
        <w:t>04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proofErr w:type="spellStart"/>
      <w:r w:rsidR="00036CE4">
        <w:rPr>
          <w:rFonts w:ascii="Times New Roman" w:hAnsi="Times New Roman" w:cs="Times New Roman"/>
          <w:color w:val="000000" w:themeColor="text1"/>
          <w:sz w:val="24"/>
          <w:szCs w:val="24"/>
          <w:lang w:val="en-US" w:eastAsia="hr-HR"/>
        </w:rPr>
        <w:t>ožujka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202</w:t>
      </w:r>
      <w:r w:rsidR="00036CE4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5D1B217" w14:textId="77777777" w:rsidR="004D1964" w:rsidRDefault="004D196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8A9FE0F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14:paraId="5C848041" w14:textId="77777777" w:rsidR="004D1964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Tomislav Bilić, prof.</w:t>
      </w:r>
    </w:p>
    <w:p w14:paraId="623932A6" w14:textId="77777777" w:rsidR="004D1964" w:rsidRDefault="004D19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8FFDE" w14:textId="09A51870" w:rsidR="004D1964" w:rsidRDefault="00000000">
      <w:pPr>
        <w:spacing w:after="0"/>
        <w:rPr>
          <w:rFonts w:ascii="Times New Roman" w:hAnsi="Times New Roman" w:cs="Times New Roman"/>
          <w:color w:val="0070C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Natječaj je objavljen na mrežnim stranicama i oglasnim pločama Hrvatskog zavoda za zapošljavanje, na mrežnim stranicama i oglasnoj ploči Gimnazije Dinka Šimunovića u Sinju,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036CE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hr-HR"/>
        </w:rPr>
        <w:t>05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. </w:t>
      </w:r>
      <w:proofErr w:type="spellStart"/>
      <w:r w:rsidR="00036CE4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hr-HR"/>
        </w:rPr>
        <w:t>ožujka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hr-HR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hyperlink r:id="rId14" w:history="1">
        <w:r>
          <w:rPr>
            <w:rStyle w:val="Hiperveza"/>
            <w:rFonts w:ascii="Times New Roman" w:hAnsi="Times New Roman" w:cs="Times New Roman"/>
            <w:color w:val="0070C0"/>
            <w:sz w:val="24"/>
            <w:szCs w:val="24"/>
            <w:lang w:eastAsia="hr-HR"/>
          </w:rPr>
          <w:t>http://gimnazija-dsimunovica-sinj.skole.hr/natje_aji</w:t>
        </w:r>
      </w:hyperlink>
      <w:r>
        <w:rPr>
          <w:rFonts w:ascii="Times New Roman" w:hAnsi="Times New Roman" w:cs="Times New Roman"/>
          <w:color w:val="0070C0"/>
          <w:sz w:val="24"/>
          <w:szCs w:val="24"/>
          <w:lang w:eastAsia="hr-HR"/>
        </w:rPr>
        <w:t>.</w:t>
      </w:r>
    </w:p>
    <w:p w14:paraId="3C5CC143" w14:textId="77777777" w:rsidR="004D1964" w:rsidRDefault="004D1964">
      <w:pPr>
        <w:rPr>
          <w:rFonts w:ascii="Times New Roman" w:hAnsi="Times New Roman" w:cs="Times New Roman"/>
          <w:sz w:val="24"/>
          <w:szCs w:val="24"/>
        </w:rPr>
      </w:pPr>
    </w:p>
    <w:sectPr w:rsidR="004D1964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5DE3" w14:textId="77777777" w:rsidR="00F702D1" w:rsidRDefault="00F702D1">
      <w:pPr>
        <w:spacing w:line="240" w:lineRule="auto"/>
      </w:pPr>
      <w:r>
        <w:separator/>
      </w:r>
    </w:p>
  </w:endnote>
  <w:endnote w:type="continuationSeparator" w:id="0">
    <w:p w14:paraId="3FCFF70A" w14:textId="77777777" w:rsidR="00F702D1" w:rsidRDefault="00F70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C437" w14:textId="77777777" w:rsidR="00F702D1" w:rsidRDefault="00F702D1">
      <w:pPr>
        <w:spacing w:after="0"/>
      </w:pPr>
      <w:r>
        <w:separator/>
      </w:r>
    </w:p>
  </w:footnote>
  <w:footnote w:type="continuationSeparator" w:id="0">
    <w:p w14:paraId="02D4F91D" w14:textId="77777777" w:rsidR="00F702D1" w:rsidRDefault="00F702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04C"/>
    <w:multiLevelType w:val="multilevel"/>
    <w:tmpl w:val="0084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9AF"/>
    <w:multiLevelType w:val="multilevel"/>
    <w:tmpl w:val="25E169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12C1"/>
    <w:multiLevelType w:val="multilevel"/>
    <w:tmpl w:val="763112C1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2753">
    <w:abstractNumId w:val="0"/>
  </w:num>
  <w:num w:numId="2" w16cid:durableId="1515875810">
    <w:abstractNumId w:val="1"/>
  </w:num>
  <w:num w:numId="3" w16cid:durableId="251747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B"/>
    <w:rsid w:val="00036CE4"/>
    <w:rsid w:val="000B1FBE"/>
    <w:rsid w:val="000C7B23"/>
    <w:rsid w:val="0012058F"/>
    <w:rsid w:val="001D24B3"/>
    <w:rsid w:val="002210DB"/>
    <w:rsid w:val="002967C2"/>
    <w:rsid w:val="002A7823"/>
    <w:rsid w:val="002B2BE3"/>
    <w:rsid w:val="002D4A00"/>
    <w:rsid w:val="003C2C0B"/>
    <w:rsid w:val="003D3089"/>
    <w:rsid w:val="00426542"/>
    <w:rsid w:val="004379D2"/>
    <w:rsid w:val="004469B2"/>
    <w:rsid w:val="004921A7"/>
    <w:rsid w:val="004D1964"/>
    <w:rsid w:val="004D46B1"/>
    <w:rsid w:val="004F7DBD"/>
    <w:rsid w:val="005310DF"/>
    <w:rsid w:val="00534E00"/>
    <w:rsid w:val="0054187F"/>
    <w:rsid w:val="005526EF"/>
    <w:rsid w:val="005656C6"/>
    <w:rsid w:val="005A62B9"/>
    <w:rsid w:val="005A6C00"/>
    <w:rsid w:val="005C0E59"/>
    <w:rsid w:val="005F52D9"/>
    <w:rsid w:val="00617982"/>
    <w:rsid w:val="00624E57"/>
    <w:rsid w:val="00641FAE"/>
    <w:rsid w:val="006B0A2D"/>
    <w:rsid w:val="006E1F6E"/>
    <w:rsid w:val="006F50AB"/>
    <w:rsid w:val="006F674C"/>
    <w:rsid w:val="00701B5B"/>
    <w:rsid w:val="00703977"/>
    <w:rsid w:val="00751DC0"/>
    <w:rsid w:val="007E4757"/>
    <w:rsid w:val="008878DE"/>
    <w:rsid w:val="009056D1"/>
    <w:rsid w:val="009870A6"/>
    <w:rsid w:val="009D09F1"/>
    <w:rsid w:val="009E0359"/>
    <w:rsid w:val="009F18EC"/>
    <w:rsid w:val="00A94DB9"/>
    <w:rsid w:val="00AA035B"/>
    <w:rsid w:val="00AF293D"/>
    <w:rsid w:val="00B14448"/>
    <w:rsid w:val="00B21D69"/>
    <w:rsid w:val="00B35B41"/>
    <w:rsid w:val="00B758B7"/>
    <w:rsid w:val="00BC4D9A"/>
    <w:rsid w:val="00BE6B57"/>
    <w:rsid w:val="00BF61E0"/>
    <w:rsid w:val="00C477AA"/>
    <w:rsid w:val="00C95CE9"/>
    <w:rsid w:val="00CB3FA1"/>
    <w:rsid w:val="00CF6934"/>
    <w:rsid w:val="00D073A1"/>
    <w:rsid w:val="00D150F5"/>
    <w:rsid w:val="00D4153E"/>
    <w:rsid w:val="00D43AF8"/>
    <w:rsid w:val="00D841A6"/>
    <w:rsid w:val="00D90055"/>
    <w:rsid w:val="00DB7173"/>
    <w:rsid w:val="00DE4228"/>
    <w:rsid w:val="00DE6991"/>
    <w:rsid w:val="00E24469"/>
    <w:rsid w:val="00E50D3E"/>
    <w:rsid w:val="00E53ADE"/>
    <w:rsid w:val="00E646D5"/>
    <w:rsid w:val="00EF4526"/>
    <w:rsid w:val="00F028A1"/>
    <w:rsid w:val="00F0486B"/>
    <w:rsid w:val="00F4574F"/>
    <w:rsid w:val="00F702D1"/>
    <w:rsid w:val="00F865E8"/>
    <w:rsid w:val="00F9631C"/>
    <w:rsid w:val="00FA008D"/>
    <w:rsid w:val="00FA50BE"/>
    <w:rsid w:val="00FD4C37"/>
    <w:rsid w:val="00FD5A25"/>
    <w:rsid w:val="0FAF6885"/>
    <w:rsid w:val="15723582"/>
    <w:rsid w:val="2C082C5A"/>
    <w:rsid w:val="3099023B"/>
    <w:rsid w:val="3B787F08"/>
    <w:rsid w:val="4B2D2BE6"/>
    <w:rsid w:val="651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EC6B"/>
  <w15:docId w15:val="{AA82401D-A6AA-4697-B0D3-933459D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Zadanifontodlomka"/>
    <w:uiPriority w:val="99"/>
    <w:semiHidden/>
    <w:qFormat/>
  </w:style>
  <w:style w:type="character" w:customStyle="1" w:styleId="TijelotekstaChar">
    <w:name w:val="Tijelo teksta Char"/>
    <w:link w:val="Tijelotekst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://gimnazija-dsimunovica-sinj.skole.hr/natje_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gimnazija-dsimunovica-sinj.skole.hr/akti_ko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imnazija-dsimunovica-sinj.skole.hr/natje_aj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imnazija-dsimunovica-sinj.skole.hr/natje_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Relationship Id="rId14" Type="http://schemas.openxmlformats.org/officeDocument/2006/relationships/hyperlink" Target="http://gimnazija-dsimunovica-sinj.skole.hr/natje_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Filipović Grčić</dc:creator>
  <cp:lastModifiedBy>Marija Filipović Grčić</cp:lastModifiedBy>
  <cp:revision>2</cp:revision>
  <cp:lastPrinted>2023-06-21T08:12:00Z</cp:lastPrinted>
  <dcterms:created xsi:type="dcterms:W3CDTF">2024-03-04T11:31:00Z</dcterms:created>
  <dcterms:modified xsi:type="dcterms:W3CDTF">2024-03-04T11:31:00Z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A819DD6EDB884B9EA286FFC829C8F9F4_13</vt:lpwstr>
  </property>
</Properties>
</file>