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DC1C" w14:textId="77777777" w:rsidR="00CB2419" w:rsidRDefault="00C242B5">
      <w:r>
        <w:rPr>
          <w:noProof/>
        </w:rPr>
        <w:drawing>
          <wp:anchor distT="0" distB="0" distL="114300" distR="114300" simplePos="0" relativeHeight="251659264" behindDoc="0" locked="0" layoutInCell="1" allowOverlap="1" wp14:anchorId="160D5DAA" wp14:editId="19CF02D3">
            <wp:simplePos x="0" y="0"/>
            <wp:positionH relativeFrom="column">
              <wp:posOffset>-27940</wp:posOffset>
            </wp:positionH>
            <wp:positionV relativeFrom="paragraph">
              <wp:posOffset>50800</wp:posOffset>
            </wp:positionV>
            <wp:extent cx="542925" cy="685800"/>
            <wp:effectExtent l="0" t="0" r="9525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 descr="grbr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3CF0BC" w14:textId="77777777" w:rsidR="00CB2419" w:rsidRDefault="00CB2419"/>
    <w:p w14:paraId="72EC2D54" w14:textId="77777777" w:rsidR="00CB2419" w:rsidRDefault="00CB2419"/>
    <w:p w14:paraId="6993ED95" w14:textId="77777777" w:rsidR="00CB2419" w:rsidRDefault="00C242B5">
      <w:pPr>
        <w:spacing w:after="40" w:line="240" w:lineRule="auto"/>
      </w:pPr>
      <w:r>
        <w:t>GIMNAZIJA DINKA ŠIMUNOVIĆA U SINJU                                                       Broj RKP: 18467</w:t>
      </w:r>
    </w:p>
    <w:p w14:paraId="6B0E4B50" w14:textId="77777777" w:rsidR="00CB2419" w:rsidRDefault="00C242B5">
      <w:pPr>
        <w:spacing w:after="40" w:line="240" w:lineRule="auto"/>
      </w:pPr>
      <w:r>
        <w:t>Dinka Šimunovića 10, 21230 Sinj                                                                      Matični broj: 0191523</w:t>
      </w:r>
    </w:p>
    <w:p w14:paraId="1E6C2244" w14:textId="1496FC7B" w:rsidR="00CB2419" w:rsidRDefault="00C242B5">
      <w:pPr>
        <w:spacing w:after="40" w:line="240" w:lineRule="auto"/>
      </w:pPr>
      <w:r>
        <w:t xml:space="preserve">Razina: 31                                                                                                             </w:t>
      </w:r>
      <w:r w:rsidR="00996A84">
        <w:t xml:space="preserve"> </w:t>
      </w:r>
      <w:r>
        <w:t>OIB: 41486114231</w:t>
      </w:r>
    </w:p>
    <w:p w14:paraId="356B5B41" w14:textId="77777777" w:rsidR="00CB2419" w:rsidRDefault="00C242B5">
      <w:pPr>
        <w:spacing w:after="40" w:line="240" w:lineRule="auto"/>
      </w:pPr>
      <w:r>
        <w:t>Razdjel: 000                                                                                                           NKD šifra: 8531</w:t>
      </w:r>
    </w:p>
    <w:p w14:paraId="72988A34" w14:textId="77777777" w:rsidR="00CB2419" w:rsidRDefault="00C242B5">
      <w:pPr>
        <w:spacing w:after="40" w:line="240" w:lineRule="auto"/>
      </w:pPr>
      <w:r>
        <w:t>Šifra županije/grada/općine: 389</w:t>
      </w:r>
    </w:p>
    <w:p w14:paraId="60FAD291" w14:textId="77777777" w:rsidR="00CB2419" w:rsidRDefault="00C242B5">
      <w:pPr>
        <w:spacing w:after="40" w:line="240" w:lineRule="auto"/>
      </w:pPr>
      <w:r>
        <w:t>IBAN: HR4224070001100559454</w:t>
      </w:r>
    </w:p>
    <w:p w14:paraId="116CF140" w14:textId="77777777" w:rsidR="00CB2419" w:rsidRDefault="00CB2419">
      <w:pPr>
        <w:spacing w:after="40" w:line="240" w:lineRule="auto"/>
      </w:pPr>
    </w:p>
    <w:p w14:paraId="1B6FDF4C" w14:textId="21E17581" w:rsidR="00CB2419" w:rsidRDefault="00C242B5">
      <w:pPr>
        <w:spacing w:after="40" w:line="240" w:lineRule="auto"/>
      </w:pPr>
      <w:r>
        <w:t xml:space="preserve">KLASA: </w:t>
      </w:r>
      <w:r w:rsidR="00D0303E" w:rsidRPr="00D0303E">
        <w:t>400-01/25-01/1</w:t>
      </w:r>
    </w:p>
    <w:p w14:paraId="2DD61F2F" w14:textId="5CDC5A52" w:rsidR="00CB2419" w:rsidRDefault="00C242B5">
      <w:pPr>
        <w:spacing w:after="40" w:line="240" w:lineRule="auto"/>
      </w:pPr>
      <w:r>
        <w:t xml:space="preserve">URBROJ: </w:t>
      </w:r>
      <w:r w:rsidR="00D0303E" w:rsidRPr="00D0303E">
        <w:t>2175-31-01-25-1</w:t>
      </w:r>
    </w:p>
    <w:p w14:paraId="0A7706E0" w14:textId="0A91C432" w:rsidR="00CB2419" w:rsidRDefault="00C242B5">
      <w:r>
        <w:t xml:space="preserve">Sinj, </w:t>
      </w:r>
      <w:r w:rsidR="00996A84">
        <w:t>2</w:t>
      </w:r>
      <w:r w:rsidR="003B1CE0">
        <w:t>7</w:t>
      </w:r>
      <w:r>
        <w:t>.</w:t>
      </w:r>
      <w:r w:rsidR="00996A84">
        <w:t>01.</w:t>
      </w:r>
      <w:r>
        <w:t>202</w:t>
      </w:r>
      <w:r w:rsidR="00996A84">
        <w:t>5</w:t>
      </w:r>
      <w:r>
        <w:t>. godine</w:t>
      </w:r>
    </w:p>
    <w:p w14:paraId="134F66B7" w14:textId="77777777" w:rsidR="00CB2419" w:rsidRDefault="00CB2419">
      <w:pPr>
        <w:jc w:val="center"/>
      </w:pPr>
    </w:p>
    <w:p w14:paraId="68243BD1" w14:textId="77777777" w:rsidR="00CB2419" w:rsidRDefault="00C242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BILJEŠKE UZ FINANCIJSKE IZVJEŠTAJE ZA RAZDOBLJE</w:t>
      </w:r>
    </w:p>
    <w:p w14:paraId="5117A9C0" w14:textId="71A2B8C5" w:rsidR="00CB2419" w:rsidRDefault="00C242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01.SIJEČNJA DO 31. PROSINCA 202</w:t>
      </w:r>
      <w:r w:rsidR="00996A8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GODINE</w:t>
      </w:r>
    </w:p>
    <w:p w14:paraId="13D80903" w14:textId="77777777" w:rsidR="00CB2419" w:rsidRDefault="00CB2419">
      <w:pPr>
        <w:rPr>
          <w:b/>
          <w:bCs/>
          <w:sz w:val="24"/>
          <w:szCs w:val="24"/>
        </w:rPr>
      </w:pPr>
    </w:p>
    <w:p w14:paraId="61DE7EE5" w14:textId="77777777" w:rsidR="00CB2419" w:rsidRPr="00830AFC" w:rsidRDefault="00C242B5">
      <w:r w:rsidRPr="00830AFC">
        <w:t>Gimnazija Dinka Šimunovića u Sinju posluje u skladu sa Zakonom o odgoju i obrazovanju u osnovnoj i srednjoj školi te statutom škole. Proračunsko računovodstvo vodi se temeljem Zakona o proračunu, Pravilnika o proračunskom računovodstvu i računskom planu, a financijske izvještaje sastavlja i predaje u skladu s odredbama Pravilnika o financijskom izvještavanju u proračunskom računovodstvu.</w:t>
      </w:r>
    </w:p>
    <w:p w14:paraId="2FB709FC" w14:textId="77777777" w:rsidR="00CB2419" w:rsidRPr="00830AFC" w:rsidRDefault="00C242B5">
      <w:pPr>
        <w:pStyle w:val="Odlomakpopisa"/>
        <w:numPr>
          <w:ilvl w:val="0"/>
          <w:numId w:val="1"/>
        </w:numPr>
        <w:rPr>
          <w:b/>
          <w:bCs/>
        </w:rPr>
      </w:pPr>
      <w:r w:rsidRPr="00830AFC">
        <w:rPr>
          <w:b/>
          <w:bCs/>
        </w:rPr>
        <w:t>BILJEŠKE UZ BILANCU</w:t>
      </w:r>
    </w:p>
    <w:p w14:paraId="1C06C684" w14:textId="44F0E646" w:rsidR="00CB2419" w:rsidRPr="00830AFC" w:rsidRDefault="00C242B5">
      <w:pPr>
        <w:rPr>
          <w:b/>
          <w:bCs/>
        </w:rPr>
      </w:pPr>
      <w:r w:rsidRPr="00830AFC">
        <w:rPr>
          <w:b/>
          <w:bCs/>
        </w:rPr>
        <w:t xml:space="preserve">B0001 UKUPNA IMOVINA </w:t>
      </w:r>
      <w:r w:rsidR="005319ED">
        <w:rPr>
          <w:b/>
          <w:bCs/>
        </w:rPr>
        <w:t>472.587,98</w:t>
      </w:r>
      <w:r w:rsidR="00830AFC" w:rsidRPr="00830AFC">
        <w:rPr>
          <w:b/>
          <w:bCs/>
        </w:rPr>
        <w:t xml:space="preserve"> EUR</w:t>
      </w:r>
    </w:p>
    <w:p w14:paraId="4AFA71BF" w14:textId="2F90EB4B" w:rsidR="00CB2419" w:rsidRPr="00830AFC" w:rsidRDefault="00C242B5">
      <w:r w:rsidRPr="00830AFC">
        <w:t xml:space="preserve">Stanje ukupne imovine u odnosu na prethodnu godinu je </w:t>
      </w:r>
      <w:r w:rsidR="007D1EF2">
        <w:t xml:space="preserve">manje je </w:t>
      </w:r>
      <w:r w:rsidRPr="00830AFC">
        <w:t xml:space="preserve">za </w:t>
      </w:r>
      <w:r w:rsidR="00A4571C">
        <w:t>533,61</w:t>
      </w:r>
      <w:r w:rsidR="00830AFC" w:rsidRPr="00830AFC">
        <w:t xml:space="preserve"> EUR</w:t>
      </w:r>
      <w:r w:rsidR="00187556">
        <w:t>.</w:t>
      </w:r>
    </w:p>
    <w:p w14:paraId="04EA8448" w14:textId="6D4F20C1" w:rsidR="00CB2419" w:rsidRPr="007F461D" w:rsidRDefault="00C242B5">
      <w:r w:rsidRPr="007F461D">
        <w:t>Navedena razlika nastala je uslijed</w:t>
      </w:r>
      <w:r w:rsidR="00A117D5">
        <w:t xml:space="preserve"> rashodovanja po pozicijama imovine</w:t>
      </w:r>
      <w:r w:rsidRPr="007F461D">
        <w:t>, te nabave opreme i knjiga za knjižnicu</w:t>
      </w:r>
      <w:r w:rsidR="00A117D5">
        <w:t xml:space="preserve">, prijenosa </w:t>
      </w:r>
      <w:proofErr w:type="spellStart"/>
      <w:r w:rsidR="00A117D5">
        <w:t>Carnet</w:t>
      </w:r>
      <w:proofErr w:type="spellEnd"/>
      <w:r w:rsidR="00A117D5">
        <w:t xml:space="preserve"> opreme prema odluci MZO</w:t>
      </w:r>
      <w:r w:rsidRPr="007F461D">
        <w:t>. Po pozicijama niže obrazloženja iznosa pojedinačno.</w:t>
      </w:r>
    </w:p>
    <w:p w14:paraId="33E1741B" w14:textId="131DAC09" w:rsidR="00CB2419" w:rsidRPr="00446666" w:rsidRDefault="00C242B5">
      <w:pPr>
        <w:rPr>
          <w:b/>
          <w:bCs/>
        </w:rPr>
      </w:pPr>
      <w:r w:rsidRPr="00446666">
        <w:rPr>
          <w:b/>
          <w:bCs/>
        </w:rPr>
        <w:t xml:space="preserve">B0002 NEFINANCIJSKA IMOVINA </w:t>
      </w:r>
      <w:r w:rsidR="00A4571C">
        <w:rPr>
          <w:b/>
          <w:bCs/>
        </w:rPr>
        <w:t>373.268,26</w:t>
      </w:r>
      <w:r w:rsidR="00446666" w:rsidRPr="00446666">
        <w:rPr>
          <w:b/>
          <w:bCs/>
        </w:rPr>
        <w:t xml:space="preserve"> EUR</w:t>
      </w:r>
    </w:p>
    <w:p w14:paraId="6B300141" w14:textId="020A29ED" w:rsidR="00CB2419" w:rsidRDefault="00C242B5">
      <w:pPr>
        <w:rPr>
          <w:b/>
          <w:bCs/>
          <w:highlight w:val="yellow"/>
        </w:rPr>
      </w:pPr>
      <w:r w:rsidRPr="00446666">
        <w:rPr>
          <w:b/>
          <w:bCs/>
        </w:rPr>
        <w:t xml:space="preserve">01 </w:t>
      </w:r>
      <w:proofErr w:type="spellStart"/>
      <w:r w:rsidRPr="00446666">
        <w:rPr>
          <w:b/>
          <w:bCs/>
        </w:rPr>
        <w:t>Neproizvedena</w:t>
      </w:r>
      <w:proofErr w:type="spellEnd"/>
      <w:r w:rsidRPr="00446666">
        <w:rPr>
          <w:b/>
          <w:bCs/>
        </w:rPr>
        <w:t xml:space="preserve"> dugotrajna imovina </w:t>
      </w:r>
      <w:r w:rsidR="00446666" w:rsidRPr="00446666">
        <w:rPr>
          <w:b/>
          <w:bCs/>
        </w:rPr>
        <w:t>23.633,18 EUR</w:t>
      </w:r>
    </w:p>
    <w:p w14:paraId="2BAD0576" w14:textId="77777777" w:rsidR="00CB2419" w:rsidRPr="00446666" w:rsidRDefault="00C242B5">
      <w:proofErr w:type="spellStart"/>
      <w:r w:rsidRPr="00446666">
        <w:t>Nepromjenjena</w:t>
      </w:r>
      <w:proofErr w:type="spellEnd"/>
      <w:r w:rsidRPr="00446666">
        <w:t>- prirodna bogatstva.</w:t>
      </w:r>
    </w:p>
    <w:p w14:paraId="27B75A9B" w14:textId="0A4A8015" w:rsidR="00CB2419" w:rsidRPr="00446666" w:rsidRDefault="00C242B5">
      <w:pPr>
        <w:rPr>
          <w:b/>
          <w:bCs/>
        </w:rPr>
      </w:pPr>
      <w:r w:rsidRPr="00446666">
        <w:rPr>
          <w:b/>
          <w:bCs/>
        </w:rPr>
        <w:t xml:space="preserve">02 Proizvedena dugotrajna imovina </w:t>
      </w:r>
      <w:r w:rsidR="00384E22">
        <w:rPr>
          <w:b/>
          <w:bCs/>
        </w:rPr>
        <w:t>349.635,08</w:t>
      </w:r>
      <w:r w:rsidR="00446666" w:rsidRPr="00446666">
        <w:rPr>
          <w:b/>
          <w:bCs/>
        </w:rPr>
        <w:t xml:space="preserve"> EUR</w:t>
      </w:r>
    </w:p>
    <w:p w14:paraId="401BC4E0" w14:textId="54B40148" w:rsidR="00CB2419" w:rsidRPr="00446666" w:rsidRDefault="00C242B5">
      <w:r w:rsidRPr="00446666">
        <w:t xml:space="preserve">Stanje dugotrajne imovine u odnosu na lani umanjeno je u ukupnom iznosu od </w:t>
      </w:r>
      <w:r w:rsidR="00384E22">
        <w:t>3.353,80</w:t>
      </w:r>
      <w:r w:rsidR="00446666" w:rsidRPr="00446666">
        <w:t xml:space="preserve"> EUR</w:t>
      </w:r>
      <w:r w:rsidRPr="00446666">
        <w:t>:</w:t>
      </w:r>
    </w:p>
    <w:p w14:paraId="045C93AE" w14:textId="38F04A84" w:rsidR="00CB2419" w:rsidRPr="00446666" w:rsidRDefault="00C242B5">
      <w:pPr>
        <w:rPr>
          <w:i/>
          <w:iCs/>
        </w:rPr>
      </w:pPr>
      <w:r w:rsidRPr="00446666">
        <w:rPr>
          <w:i/>
          <w:iCs/>
        </w:rPr>
        <w:t xml:space="preserve">021, 02921 – </w:t>
      </w:r>
      <w:r w:rsidR="00384E22">
        <w:rPr>
          <w:i/>
          <w:iCs/>
        </w:rPr>
        <w:t>329.039,05</w:t>
      </w:r>
      <w:r w:rsidR="00446666" w:rsidRPr="00446666">
        <w:rPr>
          <w:i/>
          <w:iCs/>
        </w:rPr>
        <w:t xml:space="preserve"> EUR</w:t>
      </w:r>
      <w:r w:rsidRPr="00446666">
        <w:rPr>
          <w:i/>
          <w:iCs/>
        </w:rPr>
        <w:t xml:space="preserve"> </w:t>
      </w:r>
    </w:p>
    <w:p w14:paraId="6E9A2691" w14:textId="1C01B968" w:rsidR="00CB2419" w:rsidRDefault="00C242B5">
      <w:pPr>
        <w:rPr>
          <w:highlight w:val="yellow"/>
        </w:rPr>
      </w:pPr>
      <w:r w:rsidRPr="00F00B65">
        <w:rPr>
          <w:u w:val="single"/>
        </w:rPr>
        <w:t>Građevinski objekti</w:t>
      </w:r>
      <w:r w:rsidRPr="00F00B65">
        <w:t xml:space="preserve"> uslijed amortizacije umanjenje stanja od </w:t>
      </w:r>
      <w:r w:rsidR="00446666" w:rsidRPr="00F00B65">
        <w:t>12.420,04 EUR</w:t>
      </w:r>
      <w:r w:rsidRPr="00F00B65">
        <w:t xml:space="preserve"> u 202</w:t>
      </w:r>
      <w:r w:rsidR="00384E22">
        <w:t>4</w:t>
      </w:r>
      <w:r w:rsidRPr="00F00B65">
        <w:t>.god.</w:t>
      </w:r>
    </w:p>
    <w:p w14:paraId="2AC676E6" w14:textId="71FAF84E" w:rsidR="00CB2419" w:rsidRDefault="00C242B5">
      <w:pPr>
        <w:rPr>
          <w:i/>
          <w:iCs/>
          <w:highlight w:val="yellow"/>
        </w:rPr>
      </w:pPr>
      <w:r w:rsidRPr="00F00B65">
        <w:rPr>
          <w:i/>
          <w:iCs/>
        </w:rPr>
        <w:t xml:space="preserve">022, 02922 – </w:t>
      </w:r>
      <w:r w:rsidR="00384E22">
        <w:rPr>
          <w:i/>
          <w:iCs/>
        </w:rPr>
        <w:t>14.367,17</w:t>
      </w:r>
      <w:r w:rsidR="00F00B65" w:rsidRPr="00F00B65">
        <w:rPr>
          <w:i/>
          <w:iCs/>
        </w:rPr>
        <w:t xml:space="preserve"> EUR</w:t>
      </w:r>
      <w:r w:rsidRPr="00F00B65">
        <w:rPr>
          <w:i/>
          <w:iCs/>
        </w:rPr>
        <w:t xml:space="preserve"> </w:t>
      </w:r>
    </w:p>
    <w:p w14:paraId="74418E46" w14:textId="4BCD761F" w:rsidR="00384E22" w:rsidRPr="00384E22" w:rsidRDefault="00C242B5">
      <w:r w:rsidRPr="00F00B65">
        <w:rPr>
          <w:u w:val="single"/>
        </w:rPr>
        <w:t>Postrojenja i oprema</w:t>
      </w:r>
      <w:r w:rsidRPr="00F00B65">
        <w:t xml:space="preserve"> osim amortizacije koja je umanjila stanje na ovoj poziciji imamo i povećanje zbog nabave </w:t>
      </w:r>
      <w:r w:rsidR="00F00B65" w:rsidRPr="00F00B65">
        <w:t>kosilice</w:t>
      </w:r>
      <w:r w:rsidRPr="00F00B65">
        <w:t xml:space="preserve"> financirane od strane SDŽ u iznosu od </w:t>
      </w:r>
      <w:r w:rsidR="00384E22">
        <w:t>739,80</w:t>
      </w:r>
      <w:r w:rsidR="00F00B65" w:rsidRPr="00F00B65">
        <w:t xml:space="preserve"> EUR i </w:t>
      </w:r>
      <w:proofErr w:type="spellStart"/>
      <w:r w:rsidR="00384E22">
        <w:t>Carnet</w:t>
      </w:r>
      <w:proofErr w:type="spellEnd"/>
      <w:r w:rsidR="00384E22">
        <w:t xml:space="preserve"> opreme</w:t>
      </w:r>
      <w:r w:rsidR="00F00B65" w:rsidRPr="00F00B65">
        <w:t xml:space="preserve"> koj</w:t>
      </w:r>
      <w:r w:rsidR="00384E22">
        <w:t>a</w:t>
      </w:r>
      <w:r w:rsidR="00F00B65" w:rsidRPr="00F00B65">
        <w:t xml:space="preserve"> je iz </w:t>
      </w:r>
      <w:r w:rsidR="00F00B65" w:rsidRPr="00F00B65">
        <w:lastRenderedPageBreak/>
        <w:t>imovine na korištenje prema odluci MZO preš</w:t>
      </w:r>
      <w:r w:rsidR="00384E22">
        <w:t>la</w:t>
      </w:r>
      <w:r w:rsidR="00F00B65" w:rsidRPr="00F00B65">
        <w:t xml:space="preserve"> u vlasništvo škole u iznosu od </w:t>
      </w:r>
      <w:r w:rsidR="00384E22">
        <w:t>32.740,92</w:t>
      </w:r>
      <w:r w:rsidR="00F00B65" w:rsidRPr="00F00B65">
        <w:t xml:space="preserve"> EUR</w:t>
      </w:r>
      <w:r w:rsidRPr="00F00B65">
        <w:t xml:space="preserve">. </w:t>
      </w:r>
      <w:r w:rsidR="00384E22">
        <w:t>Rashodovana je imovina u iznosu od 20.919,49 EUR.</w:t>
      </w:r>
    </w:p>
    <w:p w14:paraId="7B2BE938" w14:textId="21E37785" w:rsidR="00CB2419" w:rsidRPr="00FD306E" w:rsidRDefault="00C242B5">
      <w:pPr>
        <w:rPr>
          <w:i/>
          <w:iCs/>
        </w:rPr>
      </w:pPr>
      <w:r w:rsidRPr="00FD306E">
        <w:rPr>
          <w:i/>
          <w:iCs/>
        </w:rPr>
        <w:t xml:space="preserve">024, 02924 – </w:t>
      </w:r>
      <w:r w:rsidR="00384E22">
        <w:rPr>
          <w:i/>
          <w:iCs/>
        </w:rPr>
        <w:t>6.228,86</w:t>
      </w:r>
      <w:r w:rsidR="00F00B65" w:rsidRPr="00FD306E">
        <w:rPr>
          <w:i/>
          <w:iCs/>
        </w:rPr>
        <w:t xml:space="preserve"> EUR</w:t>
      </w:r>
    </w:p>
    <w:p w14:paraId="47683E01" w14:textId="77777777" w:rsidR="00384E22" w:rsidRDefault="00C242B5" w:rsidP="00384E22">
      <w:r w:rsidRPr="00FD306E">
        <w:rPr>
          <w:u w:val="single"/>
        </w:rPr>
        <w:t xml:space="preserve">Knjige, umjetnička djela i ostale izložbene vrijednosti </w:t>
      </w:r>
      <w:r w:rsidRPr="00FD306E">
        <w:t xml:space="preserve">umanjenje vrijednosti </w:t>
      </w:r>
      <w:r w:rsidR="00F00B65" w:rsidRPr="00FD306E">
        <w:t xml:space="preserve">uslijed </w:t>
      </w:r>
      <w:r w:rsidRPr="00FD306E">
        <w:t>amortizacij</w:t>
      </w:r>
      <w:r w:rsidR="00F00B65" w:rsidRPr="00FD306E">
        <w:t>e</w:t>
      </w:r>
      <w:r w:rsidRPr="00FD306E">
        <w:t xml:space="preserve">, nabava knjiga u iznosu od </w:t>
      </w:r>
      <w:r w:rsidR="00384E22">
        <w:t>540,00</w:t>
      </w:r>
      <w:r w:rsidR="00F00B65" w:rsidRPr="00FD306E">
        <w:t xml:space="preserve"> EUR</w:t>
      </w:r>
      <w:r w:rsidRPr="00FD306E">
        <w:t xml:space="preserve"> financirano od strane ministarstva</w:t>
      </w:r>
      <w:r w:rsidR="00FD306E" w:rsidRPr="00FD306E">
        <w:t xml:space="preserve">. </w:t>
      </w:r>
    </w:p>
    <w:p w14:paraId="7644540D" w14:textId="27D1C1CA" w:rsidR="00CB2419" w:rsidRPr="00FD306E" w:rsidRDefault="00C242B5" w:rsidP="00384E22">
      <w:pPr>
        <w:rPr>
          <w:b/>
          <w:bCs/>
        </w:rPr>
      </w:pPr>
      <w:r w:rsidRPr="00FD306E">
        <w:rPr>
          <w:b/>
          <w:bCs/>
        </w:rPr>
        <w:t xml:space="preserve">Financijska imovina </w:t>
      </w:r>
      <w:r w:rsidR="0058108D">
        <w:rPr>
          <w:b/>
          <w:bCs/>
        </w:rPr>
        <w:t>99.319,72</w:t>
      </w:r>
      <w:r w:rsidR="00FD306E" w:rsidRPr="00FD306E">
        <w:rPr>
          <w:b/>
          <w:bCs/>
        </w:rPr>
        <w:t xml:space="preserve"> EUR</w:t>
      </w:r>
    </w:p>
    <w:p w14:paraId="36597979" w14:textId="3B80E6FA" w:rsidR="00CB2419" w:rsidRDefault="00C242B5">
      <w:pPr>
        <w:rPr>
          <w:highlight w:val="yellow"/>
        </w:rPr>
      </w:pPr>
      <w:r w:rsidRPr="00FD306E">
        <w:rPr>
          <w:u w:val="single"/>
        </w:rPr>
        <w:t xml:space="preserve">Financijska imovina </w:t>
      </w:r>
      <w:r w:rsidR="000E512B">
        <w:t>umanjenje</w:t>
      </w:r>
      <w:r w:rsidR="0058108D">
        <w:t xml:space="preserve"> </w:t>
      </w:r>
      <w:r w:rsidRPr="00FD306E">
        <w:t xml:space="preserve">potraživanja za bolovanja preko 42 dana od HZZO </w:t>
      </w:r>
      <w:r w:rsidR="00FD306E">
        <w:t>–</w:t>
      </w:r>
      <w:r w:rsidRPr="00FD306E">
        <w:t xml:space="preserve"> 129</w:t>
      </w:r>
      <w:r w:rsidR="00FD306E">
        <w:t xml:space="preserve"> u iznosu od </w:t>
      </w:r>
      <w:r w:rsidR="0058108D">
        <w:t>637,62</w:t>
      </w:r>
      <w:r w:rsidR="00FD306E">
        <w:t xml:space="preserve"> EUR</w:t>
      </w:r>
      <w:r w:rsidRPr="00FD306E">
        <w:t>.</w:t>
      </w:r>
      <w:r w:rsidR="00FD306E">
        <w:t xml:space="preserve"> </w:t>
      </w:r>
      <w:r w:rsidRPr="00FD306E">
        <w:t>Najveći dio potraživanja odnosi se na plaće 12.mjeseca koje se isplaćuju u 01.</w:t>
      </w:r>
      <w:r w:rsidR="00FD306E" w:rsidRPr="00FD306E">
        <w:t>202</w:t>
      </w:r>
      <w:r w:rsidR="0058108D">
        <w:t>5</w:t>
      </w:r>
      <w:r w:rsidR="00FD306E" w:rsidRPr="00FD306E">
        <w:t xml:space="preserve">. i iznosi </w:t>
      </w:r>
      <w:r w:rsidR="0058108D">
        <w:t>81.217,65</w:t>
      </w:r>
      <w:r w:rsidR="00FD306E" w:rsidRPr="00FD306E">
        <w:t xml:space="preserve"> EUR</w:t>
      </w:r>
      <w:r w:rsidRPr="00FD306E">
        <w:t>.</w:t>
      </w:r>
    </w:p>
    <w:p w14:paraId="2195EF73" w14:textId="47132741" w:rsidR="00CB2419" w:rsidRDefault="00C242B5">
      <w:pPr>
        <w:rPr>
          <w:b/>
          <w:bCs/>
          <w:highlight w:val="yellow"/>
        </w:rPr>
      </w:pPr>
      <w:r w:rsidRPr="00FD306E">
        <w:rPr>
          <w:b/>
          <w:bCs/>
        </w:rPr>
        <w:t xml:space="preserve">B0003 UKUPNE OBVEZE </w:t>
      </w:r>
      <w:r w:rsidR="0058108D">
        <w:rPr>
          <w:b/>
          <w:bCs/>
        </w:rPr>
        <w:t>360.807,59</w:t>
      </w:r>
      <w:r w:rsidR="00FD306E" w:rsidRPr="00FD306E">
        <w:rPr>
          <w:b/>
          <w:bCs/>
        </w:rPr>
        <w:t xml:space="preserve"> EUR</w:t>
      </w:r>
    </w:p>
    <w:p w14:paraId="100FD61D" w14:textId="68163715" w:rsidR="00CB2419" w:rsidRPr="00FD306E" w:rsidRDefault="00C242B5">
      <w:r w:rsidRPr="00FD306E">
        <w:t xml:space="preserve">Stanje ukupnih obveza u odnosu na prethodnu godinu je </w:t>
      </w:r>
      <w:r w:rsidR="00DF07AB">
        <w:t>smanjeno</w:t>
      </w:r>
      <w:r w:rsidR="00FD306E" w:rsidRPr="00FD306E">
        <w:t xml:space="preserve"> je</w:t>
      </w:r>
      <w:r w:rsidRPr="00FD306E">
        <w:t xml:space="preserve"> za </w:t>
      </w:r>
      <w:r w:rsidR="00DF07AB">
        <w:t>111.246,78</w:t>
      </w:r>
      <w:r w:rsidR="00FD306E" w:rsidRPr="00FD306E">
        <w:t xml:space="preserve"> EUR.</w:t>
      </w:r>
    </w:p>
    <w:p w14:paraId="4A95C703" w14:textId="501BB83F" w:rsidR="00CB2419" w:rsidRPr="00FD306E" w:rsidRDefault="00C242B5">
      <w:r w:rsidRPr="00FD306E">
        <w:t xml:space="preserve">231 – </w:t>
      </w:r>
      <w:r w:rsidR="00DF07AB">
        <w:t>81.049,65</w:t>
      </w:r>
      <w:r w:rsidR="00FD306E" w:rsidRPr="00FD306E">
        <w:t xml:space="preserve"> EUR</w:t>
      </w:r>
    </w:p>
    <w:p w14:paraId="6F00ABEF" w14:textId="1E15AC96" w:rsidR="00CB2419" w:rsidRPr="00FD306E" w:rsidRDefault="00C242B5">
      <w:r w:rsidRPr="00FD306E">
        <w:t xml:space="preserve">Obveze za zaposlene povećanje u odnosu na prethodnu godinu u iznosu od </w:t>
      </w:r>
      <w:r w:rsidR="00DF07AB">
        <w:t>13.486,82</w:t>
      </w:r>
      <w:r w:rsidR="00FD306E" w:rsidRPr="00FD306E">
        <w:t xml:space="preserve"> EUR</w:t>
      </w:r>
      <w:r w:rsidRPr="00FD306E">
        <w:t xml:space="preserve"> uslijed povećanja putnih troškova</w:t>
      </w:r>
      <w:r w:rsidR="00DF07AB">
        <w:t xml:space="preserve">, </w:t>
      </w:r>
      <w:r w:rsidRPr="00FD306E">
        <w:t>osnovice</w:t>
      </w:r>
      <w:r w:rsidR="00DF07AB">
        <w:t xml:space="preserve"> i koeficijenata plaće</w:t>
      </w:r>
      <w:r w:rsidRPr="00FD306E">
        <w:t>. Obveze se odnose na plaće i prijevoz 12/202</w:t>
      </w:r>
      <w:r w:rsidR="00FD306E" w:rsidRPr="00FD306E">
        <w:t>3</w:t>
      </w:r>
      <w:r w:rsidRPr="00FD306E">
        <w:t xml:space="preserve"> koji se podmiruje u 01/202</w:t>
      </w:r>
      <w:r w:rsidR="00DF07AB">
        <w:t>5</w:t>
      </w:r>
      <w:r w:rsidRPr="00FD306E">
        <w:t>.</w:t>
      </w:r>
    </w:p>
    <w:p w14:paraId="07D0D49B" w14:textId="352FF140" w:rsidR="00CB2419" w:rsidRPr="00FD3B6C" w:rsidRDefault="00C242B5">
      <w:r w:rsidRPr="00FD3B6C">
        <w:t xml:space="preserve">232 – </w:t>
      </w:r>
      <w:r w:rsidR="00DF07AB">
        <w:t>40.096,81</w:t>
      </w:r>
      <w:r w:rsidR="00FD3B6C" w:rsidRPr="00FD3B6C">
        <w:t xml:space="preserve"> EUR</w:t>
      </w:r>
    </w:p>
    <w:p w14:paraId="7178FD9F" w14:textId="0505DDB2" w:rsidR="00CB2419" w:rsidRPr="00FD3B6C" w:rsidRDefault="00C242B5">
      <w:r w:rsidRPr="00FD3B6C">
        <w:t>Obveze za materijalne rashode se odnose na nedospjele račune koji će biti plaćeni u 01/202</w:t>
      </w:r>
      <w:r w:rsidR="00DF07AB">
        <w:t>5</w:t>
      </w:r>
      <w:r w:rsidRPr="00FD3B6C">
        <w:t>.</w:t>
      </w:r>
    </w:p>
    <w:p w14:paraId="49A6A942" w14:textId="51918306" w:rsidR="00CB2419" w:rsidRPr="00FD3B6C" w:rsidRDefault="00C242B5">
      <w:r w:rsidRPr="00FD3B6C">
        <w:t xml:space="preserve">234 – </w:t>
      </w:r>
      <w:r w:rsidR="00FD3B6C" w:rsidRPr="00FD3B6C">
        <w:t>50,</w:t>
      </w:r>
      <w:r w:rsidR="00DF07AB">
        <w:t>13</w:t>
      </w:r>
      <w:r w:rsidR="00FD3B6C" w:rsidRPr="00FD3B6C">
        <w:t xml:space="preserve"> EUR</w:t>
      </w:r>
    </w:p>
    <w:p w14:paraId="19B8236B" w14:textId="3ECE85A8" w:rsidR="00CB2419" w:rsidRPr="00FD3B6C" w:rsidRDefault="00C242B5">
      <w:r w:rsidRPr="00FD3B6C">
        <w:t xml:space="preserve">Obveze po poslovnom računu u banci. Umanjenje u odnosu na prethodnu godinu </w:t>
      </w:r>
      <w:r w:rsidR="00DF07AB">
        <w:t>0,08</w:t>
      </w:r>
      <w:r w:rsidR="00FD3B6C" w:rsidRPr="00FD3B6C">
        <w:t xml:space="preserve"> EUR za isti period korištenja</w:t>
      </w:r>
      <w:r w:rsidRPr="00FD3B6C">
        <w:t>.</w:t>
      </w:r>
    </w:p>
    <w:p w14:paraId="48337C90" w14:textId="081347C6" w:rsidR="00CB2419" w:rsidRPr="00FD3B6C" w:rsidRDefault="00C242B5">
      <w:r w:rsidRPr="00FD3B6C">
        <w:t xml:space="preserve">239 – </w:t>
      </w:r>
      <w:r w:rsidR="00DF07AB">
        <w:t>783,85</w:t>
      </w:r>
      <w:r w:rsidR="00FD3B6C" w:rsidRPr="00FD3B6C">
        <w:t xml:space="preserve"> EUR</w:t>
      </w:r>
    </w:p>
    <w:p w14:paraId="7A3E7F18" w14:textId="6BF51B68" w:rsidR="00CB2419" w:rsidRPr="00FD3B6C" w:rsidRDefault="00C242B5">
      <w:r w:rsidRPr="00FD3B6C">
        <w:t>Obveze HZZO-a po bolovanju koje se refundira</w:t>
      </w:r>
      <w:r w:rsidR="00FD3B6C" w:rsidRPr="00FD3B6C">
        <w:t xml:space="preserve"> </w:t>
      </w:r>
      <w:r w:rsidR="00DF07AB">
        <w:t>637,62</w:t>
      </w:r>
      <w:r w:rsidR="00FD3B6C" w:rsidRPr="00FD3B6C">
        <w:t xml:space="preserve"> EUR i obveza za povrat prema korektivnom obračunu</w:t>
      </w:r>
      <w:r w:rsidR="00FD3B6C">
        <w:t xml:space="preserve"> u iznosu od 146,23 EUR</w:t>
      </w:r>
      <w:r w:rsidR="00FD3B6C" w:rsidRPr="00FD3B6C">
        <w:t xml:space="preserve"> koja će biti zatvorena nakon provedenog SNU obrasca</w:t>
      </w:r>
      <w:r w:rsidRPr="00FD3B6C">
        <w:t>.</w:t>
      </w:r>
    </w:p>
    <w:p w14:paraId="64A5C3BE" w14:textId="0EC6784C" w:rsidR="00CB2419" w:rsidRPr="001C6815" w:rsidRDefault="00C242B5">
      <w:r w:rsidRPr="001C6815">
        <w:t>Poslovanje u 202</w:t>
      </w:r>
      <w:r w:rsidR="00DF07AB">
        <w:t>4</w:t>
      </w:r>
      <w:r w:rsidRPr="001C6815">
        <w:t>:</w:t>
      </w:r>
    </w:p>
    <w:p w14:paraId="46533FE4" w14:textId="3ABC2FCB" w:rsidR="00CB2419" w:rsidRPr="001C6815" w:rsidRDefault="00C242B5">
      <w:r w:rsidRPr="001C6815">
        <w:t xml:space="preserve">9111- Vlastiti izvori iz proračuna </w:t>
      </w:r>
      <w:r w:rsidR="00DF07AB">
        <w:t>261.487,87</w:t>
      </w:r>
      <w:r w:rsidR="00FD3B6C" w:rsidRPr="001C6815">
        <w:t xml:space="preserve"> EUR</w:t>
      </w:r>
    </w:p>
    <w:p w14:paraId="24C93040" w14:textId="5DBAE78A" w:rsidR="00CB2419" w:rsidRPr="001C6815" w:rsidRDefault="00C242B5">
      <w:r w:rsidRPr="001C6815">
        <w:t xml:space="preserve">922 – Manjak prihoda </w:t>
      </w:r>
      <w:r w:rsidR="00A117D5">
        <w:t>22.660,72</w:t>
      </w:r>
      <w:r w:rsidR="00FD3B6C" w:rsidRPr="001C6815">
        <w:t xml:space="preserve"> EUR</w:t>
      </w:r>
    </w:p>
    <w:p w14:paraId="554CD088" w14:textId="32C1591D" w:rsidR="00CB2419" w:rsidRPr="001C6815" w:rsidRDefault="00C242B5">
      <w:r w:rsidRPr="001C6815">
        <w:t>991,996 -</w:t>
      </w:r>
      <w:r w:rsidR="00A117D5">
        <w:t xml:space="preserve"> 585,00</w:t>
      </w:r>
      <w:r w:rsidR="00FD3B6C" w:rsidRPr="001C6815">
        <w:t xml:space="preserve"> EUR</w:t>
      </w:r>
    </w:p>
    <w:p w14:paraId="7EE8D49C" w14:textId="0832D4CC" w:rsidR="00CB2419" w:rsidRPr="001C6815" w:rsidRDefault="00C242B5">
      <w:proofErr w:type="spellStart"/>
      <w:r w:rsidRPr="001C6815">
        <w:t>Izvanbilančni</w:t>
      </w:r>
      <w:proofErr w:type="spellEnd"/>
      <w:r w:rsidRPr="001C6815">
        <w:t xml:space="preserve"> zapisi odnose se na opremu </w:t>
      </w:r>
      <w:r w:rsidR="00FD3B6C" w:rsidRPr="001C6815">
        <w:t xml:space="preserve">dobivenu na korištenje kroz CARNET </w:t>
      </w:r>
      <w:r w:rsidR="001C6815" w:rsidRPr="001C6815">
        <w:t xml:space="preserve">projekt E-ŠKOLE. Sudski sporovi su isknjiženi iz </w:t>
      </w:r>
      <w:proofErr w:type="spellStart"/>
      <w:r w:rsidR="001C6815" w:rsidRPr="001C6815">
        <w:t>izvanbilančne</w:t>
      </w:r>
      <w:proofErr w:type="spellEnd"/>
      <w:r w:rsidR="001C6815" w:rsidRPr="001C6815">
        <w:t xml:space="preserve"> evidencije uslijed okončanja svih postupaka.</w:t>
      </w:r>
    </w:p>
    <w:p w14:paraId="45315165" w14:textId="23CD96A3" w:rsidR="00CB2419" w:rsidRDefault="00CB2419">
      <w:pPr>
        <w:rPr>
          <w:b/>
          <w:bCs/>
          <w:highlight w:val="yellow"/>
        </w:rPr>
      </w:pPr>
    </w:p>
    <w:p w14:paraId="2118B15A" w14:textId="4B587DC5" w:rsidR="00734695" w:rsidRDefault="00734695">
      <w:pPr>
        <w:rPr>
          <w:b/>
          <w:bCs/>
          <w:highlight w:val="yellow"/>
        </w:rPr>
      </w:pPr>
    </w:p>
    <w:p w14:paraId="1CDDD1A0" w14:textId="2FF2E1F6" w:rsidR="00734695" w:rsidRDefault="00734695">
      <w:pPr>
        <w:rPr>
          <w:b/>
          <w:bCs/>
          <w:highlight w:val="yellow"/>
        </w:rPr>
      </w:pPr>
    </w:p>
    <w:p w14:paraId="13D361ED" w14:textId="2F60867C" w:rsidR="00734695" w:rsidRDefault="00734695">
      <w:pPr>
        <w:rPr>
          <w:b/>
          <w:bCs/>
          <w:highlight w:val="yellow"/>
        </w:rPr>
      </w:pPr>
    </w:p>
    <w:p w14:paraId="2513FE2B" w14:textId="3E847BB0" w:rsidR="00734695" w:rsidRDefault="00734695">
      <w:pPr>
        <w:rPr>
          <w:b/>
          <w:bCs/>
          <w:highlight w:val="yellow"/>
        </w:rPr>
      </w:pPr>
    </w:p>
    <w:p w14:paraId="7B89D3B8" w14:textId="718C304D" w:rsidR="00A117D5" w:rsidRDefault="00A117D5">
      <w:pPr>
        <w:rPr>
          <w:b/>
          <w:bCs/>
          <w:highlight w:val="yellow"/>
        </w:rPr>
      </w:pPr>
    </w:p>
    <w:p w14:paraId="2A2600EC" w14:textId="0EFE1675" w:rsidR="00A117D5" w:rsidRDefault="00A117D5">
      <w:pPr>
        <w:rPr>
          <w:b/>
          <w:bCs/>
          <w:highlight w:val="yellow"/>
        </w:rPr>
      </w:pPr>
    </w:p>
    <w:p w14:paraId="44B04D3C" w14:textId="77777777" w:rsidR="00A117D5" w:rsidRDefault="00A117D5">
      <w:pPr>
        <w:rPr>
          <w:b/>
          <w:bCs/>
          <w:highlight w:val="yellow"/>
        </w:rPr>
      </w:pPr>
    </w:p>
    <w:p w14:paraId="2EE087D7" w14:textId="706657C4" w:rsidR="000E512B" w:rsidRDefault="000E512B" w:rsidP="000E512B">
      <w:pPr>
        <w:pStyle w:val="Odlomakpopisa"/>
        <w:rPr>
          <w:b/>
          <w:bCs/>
          <w:sz w:val="24"/>
          <w:szCs w:val="24"/>
        </w:rPr>
      </w:pPr>
    </w:p>
    <w:p w14:paraId="2141ED98" w14:textId="77777777" w:rsidR="000E512B" w:rsidRPr="000E512B" w:rsidRDefault="000E512B" w:rsidP="000E512B">
      <w:pPr>
        <w:pStyle w:val="Odlomakpopisa"/>
        <w:rPr>
          <w:b/>
          <w:bCs/>
          <w:sz w:val="24"/>
          <w:szCs w:val="24"/>
        </w:rPr>
      </w:pPr>
    </w:p>
    <w:p w14:paraId="100C58C0" w14:textId="39C3FD7D" w:rsidR="00CB2419" w:rsidRDefault="00C242B5" w:rsidP="00734695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734695">
        <w:rPr>
          <w:b/>
          <w:bCs/>
          <w:sz w:val="24"/>
          <w:szCs w:val="24"/>
        </w:rPr>
        <w:t>BILJEŠKE UZ IZVJEŠTAJ O PRIHODIMA I RASHODIMA, PRIMICIMA I IZDACIMA</w:t>
      </w:r>
    </w:p>
    <w:p w14:paraId="70E26478" w14:textId="77777777" w:rsidR="000E512B" w:rsidRPr="00734695" w:rsidRDefault="000E512B" w:rsidP="000E512B">
      <w:pPr>
        <w:pStyle w:val="Odlomakpopisa"/>
        <w:rPr>
          <w:b/>
          <w:bCs/>
          <w:sz w:val="24"/>
          <w:szCs w:val="24"/>
        </w:rPr>
      </w:pPr>
    </w:p>
    <w:p w14:paraId="44B5750C" w14:textId="74E5E80C" w:rsidR="00CB2419" w:rsidRPr="001C6815" w:rsidRDefault="00C242B5">
      <w:pPr>
        <w:rPr>
          <w:sz w:val="24"/>
          <w:szCs w:val="24"/>
        </w:rPr>
      </w:pPr>
      <w:r w:rsidRPr="001C6815">
        <w:rPr>
          <w:sz w:val="24"/>
          <w:szCs w:val="24"/>
        </w:rPr>
        <w:t xml:space="preserve">6- Ukupni prihodi poslovanja iznose </w:t>
      </w:r>
      <w:r w:rsidR="00652A39">
        <w:rPr>
          <w:sz w:val="24"/>
          <w:szCs w:val="24"/>
        </w:rPr>
        <w:t>1.087.129,72</w:t>
      </w:r>
      <w:r w:rsidR="001C6815" w:rsidRPr="001C6815">
        <w:rPr>
          <w:sz w:val="24"/>
          <w:szCs w:val="24"/>
        </w:rPr>
        <w:t xml:space="preserve"> EUR</w:t>
      </w:r>
    </w:p>
    <w:p w14:paraId="00582927" w14:textId="7EAE56E6" w:rsidR="00CB2419" w:rsidRPr="001C6815" w:rsidRDefault="00C242B5">
      <w:pPr>
        <w:rPr>
          <w:sz w:val="24"/>
          <w:szCs w:val="24"/>
        </w:rPr>
      </w:pPr>
      <w:r w:rsidRPr="001C6815">
        <w:rPr>
          <w:sz w:val="24"/>
          <w:szCs w:val="24"/>
        </w:rPr>
        <w:t xml:space="preserve">Povećani su u odnosu na prethodnu godinu u iznosu od </w:t>
      </w:r>
      <w:r w:rsidR="00652A39">
        <w:rPr>
          <w:sz w:val="24"/>
          <w:szCs w:val="24"/>
        </w:rPr>
        <w:t>200.709,19</w:t>
      </w:r>
      <w:r w:rsidR="001C6815" w:rsidRPr="001C6815">
        <w:rPr>
          <w:sz w:val="24"/>
          <w:szCs w:val="24"/>
        </w:rPr>
        <w:t xml:space="preserve"> EUR</w:t>
      </w:r>
      <w:r w:rsidRPr="001C6815">
        <w:rPr>
          <w:sz w:val="24"/>
          <w:szCs w:val="24"/>
        </w:rPr>
        <w:t>. Povećanja obrazložena niže po pozicijama.</w:t>
      </w:r>
    </w:p>
    <w:p w14:paraId="512F5DD6" w14:textId="21C04F06" w:rsidR="00CB2419" w:rsidRPr="00623265" w:rsidRDefault="00C242B5">
      <w:pPr>
        <w:rPr>
          <w:sz w:val="24"/>
          <w:szCs w:val="24"/>
        </w:rPr>
      </w:pPr>
      <w:r w:rsidRPr="00623265">
        <w:rPr>
          <w:sz w:val="24"/>
          <w:szCs w:val="24"/>
        </w:rPr>
        <w:t xml:space="preserve">6361 – </w:t>
      </w:r>
      <w:r w:rsidR="00652A39">
        <w:rPr>
          <w:sz w:val="24"/>
          <w:szCs w:val="24"/>
        </w:rPr>
        <w:t>946.866,01</w:t>
      </w:r>
      <w:r w:rsidR="00623265" w:rsidRPr="00623265">
        <w:rPr>
          <w:sz w:val="24"/>
          <w:szCs w:val="24"/>
        </w:rPr>
        <w:t xml:space="preserve"> EUR</w:t>
      </w:r>
    </w:p>
    <w:p w14:paraId="212FBC14" w14:textId="7B73E0AE" w:rsidR="00CB2419" w:rsidRPr="00623265" w:rsidRDefault="00C242B5">
      <w:pPr>
        <w:rPr>
          <w:sz w:val="24"/>
          <w:szCs w:val="24"/>
        </w:rPr>
      </w:pPr>
      <w:r w:rsidRPr="00623265">
        <w:rPr>
          <w:sz w:val="24"/>
          <w:szCs w:val="24"/>
        </w:rPr>
        <w:t xml:space="preserve">Tekuće pomoći proračunskim korisnicima iz proračuna koji im nije nadležan, povećanje u odnosu na prethodnu godinu u iznosu od </w:t>
      </w:r>
      <w:r w:rsidR="00652A39">
        <w:rPr>
          <w:sz w:val="24"/>
          <w:szCs w:val="24"/>
        </w:rPr>
        <w:t>174.930,67</w:t>
      </w:r>
      <w:r w:rsidR="00623265" w:rsidRPr="00623265">
        <w:rPr>
          <w:sz w:val="24"/>
          <w:szCs w:val="24"/>
        </w:rPr>
        <w:t xml:space="preserve"> EUR</w:t>
      </w:r>
      <w:r w:rsidRPr="00623265">
        <w:rPr>
          <w:sz w:val="24"/>
          <w:szCs w:val="24"/>
        </w:rPr>
        <w:t xml:space="preserve"> najvećim dijelom uslijed povećanja osnovic</w:t>
      </w:r>
      <w:r w:rsidR="00623265" w:rsidRPr="00623265">
        <w:rPr>
          <w:sz w:val="24"/>
          <w:szCs w:val="24"/>
        </w:rPr>
        <w:t>e</w:t>
      </w:r>
      <w:r w:rsidR="00652A39">
        <w:rPr>
          <w:sz w:val="24"/>
          <w:szCs w:val="24"/>
        </w:rPr>
        <w:t xml:space="preserve"> i koeficijenata</w:t>
      </w:r>
      <w:r w:rsidR="00623265" w:rsidRPr="00623265">
        <w:rPr>
          <w:sz w:val="24"/>
          <w:szCs w:val="24"/>
        </w:rPr>
        <w:t xml:space="preserve"> čime imamo povećanje po svim elementima plaće</w:t>
      </w:r>
      <w:r w:rsidRPr="00623265">
        <w:rPr>
          <w:sz w:val="24"/>
          <w:szCs w:val="24"/>
        </w:rPr>
        <w:t>.</w:t>
      </w:r>
    </w:p>
    <w:p w14:paraId="3F4F0B41" w14:textId="1B7E72B3" w:rsidR="00CB2419" w:rsidRPr="00623265" w:rsidRDefault="00C242B5">
      <w:pPr>
        <w:rPr>
          <w:sz w:val="24"/>
          <w:szCs w:val="24"/>
        </w:rPr>
      </w:pPr>
      <w:r w:rsidRPr="00623265">
        <w:rPr>
          <w:sz w:val="24"/>
          <w:szCs w:val="24"/>
        </w:rPr>
        <w:t xml:space="preserve">6362 – </w:t>
      </w:r>
      <w:r w:rsidR="00652A39">
        <w:rPr>
          <w:sz w:val="24"/>
          <w:szCs w:val="24"/>
        </w:rPr>
        <w:t>540</w:t>
      </w:r>
      <w:r w:rsidR="00623265" w:rsidRPr="00623265">
        <w:rPr>
          <w:sz w:val="24"/>
          <w:szCs w:val="24"/>
        </w:rPr>
        <w:t>,00 EUR</w:t>
      </w:r>
    </w:p>
    <w:p w14:paraId="566F9B19" w14:textId="03C23659" w:rsidR="00CB2419" w:rsidRDefault="00C242B5">
      <w:pPr>
        <w:rPr>
          <w:sz w:val="24"/>
          <w:szCs w:val="24"/>
        </w:rPr>
      </w:pPr>
      <w:r w:rsidRPr="00623265">
        <w:rPr>
          <w:sz w:val="24"/>
          <w:szCs w:val="24"/>
        </w:rPr>
        <w:t xml:space="preserve">Prihodi o ministarstva za školske knjige u iznosu od </w:t>
      </w:r>
      <w:r w:rsidR="00652A39">
        <w:rPr>
          <w:sz w:val="24"/>
          <w:szCs w:val="24"/>
        </w:rPr>
        <w:t>540</w:t>
      </w:r>
      <w:r w:rsidR="00623265" w:rsidRPr="00623265">
        <w:rPr>
          <w:sz w:val="24"/>
          <w:szCs w:val="24"/>
        </w:rPr>
        <w:t>,00 EUR.</w:t>
      </w:r>
      <w:r w:rsidRPr="00623265">
        <w:rPr>
          <w:sz w:val="24"/>
          <w:szCs w:val="24"/>
        </w:rPr>
        <w:t xml:space="preserve"> </w:t>
      </w:r>
    </w:p>
    <w:p w14:paraId="4CABA94E" w14:textId="79057EE8" w:rsidR="00697BC5" w:rsidRDefault="00697BC5">
      <w:pPr>
        <w:rPr>
          <w:sz w:val="24"/>
          <w:szCs w:val="24"/>
        </w:rPr>
      </w:pPr>
      <w:r>
        <w:rPr>
          <w:sz w:val="24"/>
          <w:szCs w:val="24"/>
        </w:rPr>
        <w:t>6412 – 0,08 EUR</w:t>
      </w:r>
    </w:p>
    <w:p w14:paraId="62E2938C" w14:textId="3D8DFBE9" w:rsidR="00697BC5" w:rsidRDefault="00697BC5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Prihod a </w:t>
      </w:r>
      <w:proofErr w:type="spellStart"/>
      <w:r>
        <w:rPr>
          <w:sz w:val="24"/>
          <w:szCs w:val="24"/>
        </w:rPr>
        <w:t>vista</w:t>
      </w:r>
      <w:proofErr w:type="spellEnd"/>
      <w:r>
        <w:rPr>
          <w:sz w:val="24"/>
          <w:szCs w:val="24"/>
        </w:rPr>
        <w:t xml:space="preserve"> kamata.</w:t>
      </w:r>
    </w:p>
    <w:p w14:paraId="4A979C0B" w14:textId="3FF48394" w:rsidR="00CB2419" w:rsidRPr="00623265" w:rsidRDefault="00C242B5">
      <w:pPr>
        <w:rPr>
          <w:sz w:val="24"/>
          <w:szCs w:val="24"/>
        </w:rPr>
      </w:pPr>
      <w:r w:rsidRPr="00623265">
        <w:rPr>
          <w:sz w:val="24"/>
          <w:szCs w:val="24"/>
        </w:rPr>
        <w:t xml:space="preserve">6631 – </w:t>
      </w:r>
      <w:r w:rsidR="007D1C02">
        <w:rPr>
          <w:sz w:val="24"/>
          <w:szCs w:val="24"/>
        </w:rPr>
        <w:t>10.000</w:t>
      </w:r>
      <w:r w:rsidR="00623265" w:rsidRPr="00623265">
        <w:rPr>
          <w:sz w:val="24"/>
          <w:szCs w:val="24"/>
        </w:rPr>
        <w:t>,</w:t>
      </w:r>
      <w:r w:rsidR="007D1C02">
        <w:rPr>
          <w:sz w:val="24"/>
          <w:szCs w:val="24"/>
        </w:rPr>
        <w:t>00</w:t>
      </w:r>
      <w:r w:rsidRPr="00623265">
        <w:rPr>
          <w:sz w:val="24"/>
          <w:szCs w:val="24"/>
        </w:rPr>
        <w:t xml:space="preserve"> </w:t>
      </w:r>
      <w:r w:rsidR="00623265" w:rsidRPr="00623265">
        <w:rPr>
          <w:sz w:val="24"/>
          <w:szCs w:val="24"/>
        </w:rPr>
        <w:t>EUR</w:t>
      </w:r>
    </w:p>
    <w:p w14:paraId="354A3B0C" w14:textId="0481931E" w:rsidR="00CB2419" w:rsidRPr="00623265" w:rsidRDefault="00C242B5">
      <w:pPr>
        <w:rPr>
          <w:sz w:val="24"/>
          <w:szCs w:val="24"/>
        </w:rPr>
      </w:pPr>
      <w:r w:rsidRPr="00623265">
        <w:rPr>
          <w:sz w:val="24"/>
          <w:szCs w:val="24"/>
        </w:rPr>
        <w:t>Tekuće donacije za maturante</w:t>
      </w:r>
      <w:r w:rsidR="00623265">
        <w:rPr>
          <w:sz w:val="24"/>
          <w:szCs w:val="24"/>
        </w:rPr>
        <w:t xml:space="preserve"> u svrhu maturalne zabave</w:t>
      </w:r>
      <w:r w:rsidR="00461AB7">
        <w:rPr>
          <w:sz w:val="24"/>
          <w:szCs w:val="24"/>
        </w:rPr>
        <w:t>,</w:t>
      </w:r>
      <w:r w:rsidR="00623265" w:rsidRPr="00623265">
        <w:rPr>
          <w:sz w:val="24"/>
          <w:szCs w:val="24"/>
        </w:rPr>
        <w:t xml:space="preserve"> uplata dnevnica za ekskurzije, donacija F Tours</w:t>
      </w:r>
      <w:r w:rsidR="00461AB7">
        <w:rPr>
          <w:sz w:val="24"/>
          <w:szCs w:val="24"/>
        </w:rPr>
        <w:t>, USHR donacija za Erasmus + program mobilnosti</w:t>
      </w:r>
      <w:r w:rsidRPr="00623265">
        <w:rPr>
          <w:sz w:val="24"/>
          <w:szCs w:val="24"/>
        </w:rPr>
        <w:t>.</w:t>
      </w:r>
    </w:p>
    <w:p w14:paraId="7BC80828" w14:textId="21A71B20" w:rsidR="00CB2419" w:rsidRPr="00623265" w:rsidRDefault="00C242B5">
      <w:pPr>
        <w:rPr>
          <w:sz w:val="24"/>
          <w:szCs w:val="24"/>
        </w:rPr>
      </w:pPr>
      <w:r w:rsidRPr="00623265">
        <w:rPr>
          <w:sz w:val="24"/>
          <w:szCs w:val="24"/>
        </w:rPr>
        <w:t xml:space="preserve">6711 – </w:t>
      </w:r>
      <w:r w:rsidR="00D77BCA">
        <w:rPr>
          <w:sz w:val="24"/>
          <w:szCs w:val="24"/>
        </w:rPr>
        <w:t>129.723,63</w:t>
      </w:r>
      <w:r w:rsidR="00623265" w:rsidRPr="00623265">
        <w:rPr>
          <w:sz w:val="24"/>
          <w:szCs w:val="24"/>
        </w:rPr>
        <w:t xml:space="preserve"> EUR</w:t>
      </w:r>
    </w:p>
    <w:p w14:paraId="43EDEDB4" w14:textId="23056AB5" w:rsidR="00CB2419" w:rsidRPr="00B4385F" w:rsidRDefault="00C242B5">
      <w:pPr>
        <w:rPr>
          <w:sz w:val="24"/>
          <w:szCs w:val="24"/>
        </w:rPr>
      </w:pPr>
      <w:r w:rsidRPr="00B4385F">
        <w:rPr>
          <w:sz w:val="24"/>
          <w:szCs w:val="24"/>
        </w:rPr>
        <w:t xml:space="preserve">Prihod od SDŽ za financiranje rashoda poslovanja. Razlika u odnosu na lani je iznos </w:t>
      </w:r>
      <w:r w:rsidR="00D77BCA">
        <w:rPr>
          <w:sz w:val="24"/>
          <w:szCs w:val="24"/>
        </w:rPr>
        <w:t>26.313,46</w:t>
      </w:r>
      <w:r w:rsidR="00B4385F" w:rsidRPr="00B4385F">
        <w:rPr>
          <w:sz w:val="24"/>
          <w:szCs w:val="24"/>
        </w:rPr>
        <w:t xml:space="preserve"> EUR</w:t>
      </w:r>
      <w:r w:rsidRPr="00B4385F">
        <w:rPr>
          <w:sz w:val="24"/>
          <w:szCs w:val="24"/>
        </w:rPr>
        <w:t xml:space="preserve"> koji je najviše posljedica </w:t>
      </w:r>
      <w:r w:rsidR="00B4385F" w:rsidRPr="00B4385F">
        <w:rPr>
          <w:sz w:val="24"/>
          <w:szCs w:val="24"/>
        </w:rPr>
        <w:t xml:space="preserve">općeg </w:t>
      </w:r>
      <w:r w:rsidRPr="00B4385F">
        <w:rPr>
          <w:sz w:val="24"/>
          <w:szCs w:val="24"/>
        </w:rPr>
        <w:t>p</w:t>
      </w:r>
      <w:r w:rsidR="00B4385F" w:rsidRPr="00B4385F">
        <w:rPr>
          <w:sz w:val="24"/>
          <w:szCs w:val="24"/>
        </w:rPr>
        <w:t>orasta</w:t>
      </w:r>
      <w:r w:rsidRPr="00B4385F">
        <w:rPr>
          <w:sz w:val="24"/>
          <w:szCs w:val="24"/>
        </w:rPr>
        <w:t xml:space="preserve"> cijena </w:t>
      </w:r>
      <w:r w:rsidR="00B4385F" w:rsidRPr="00B4385F">
        <w:rPr>
          <w:sz w:val="24"/>
          <w:szCs w:val="24"/>
        </w:rPr>
        <w:t>materijala i usluga</w:t>
      </w:r>
      <w:r w:rsidRPr="00B4385F">
        <w:rPr>
          <w:sz w:val="24"/>
          <w:szCs w:val="24"/>
        </w:rPr>
        <w:t xml:space="preserve"> te putnih troškova.</w:t>
      </w:r>
    </w:p>
    <w:p w14:paraId="19C4DFF2" w14:textId="1E804086" w:rsidR="00CB2419" w:rsidRPr="00B4385F" w:rsidRDefault="00C242B5">
      <w:pPr>
        <w:rPr>
          <w:sz w:val="24"/>
          <w:szCs w:val="24"/>
        </w:rPr>
      </w:pPr>
      <w:r w:rsidRPr="00B4385F">
        <w:rPr>
          <w:sz w:val="24"/>
          <w:szCs w:val="24"/>
        </w:rPr>
        <w:t xml:space="preserve">6712 – </w:t>
      </w:r>
      <w:r w:rsidR="00D77BCA">
        <w:rPr>
          <w:sz w:val="24"/>
          <w:szCs w:val="24"/>
        </w:rPr>
        <w:t>0,00</w:t>
      </w:r>
      <w:r w:rsidR="00B4385F" w:rsidRPr="00B4385F">
        <w:rPr>
          <w:sz w:val="24"/>
          <w:szCs w:val="24"/>
        </w:rPr>
        <w:t xml:space="preserve"> EUR</w:t>
      </w:r>
    </w:p>
    <w:p w14:paraId="30CFFA51" w14:textId="62530805" w:rsidR="00CB2419" w:rsidRPr="00B4385F" w:rsidRDefault="00D77BCA">
      <w:pPr>
        <w:rPr>
          <w:sz w:val="24"/>
          <w:szCs w:val="24"/>
        </w:rPr>
      </w:pPr>
      <w:r>
        <w:rPr>
          <w:sz w:val="24"/>
          <w:szCs w:val="24"/>
        </w:rPr>
        <w:t>Na ovoj poziciji očekujemo uplatu koja se odnosi na nabavljenu kosilicu, pa iz tog razloga imamo u bilanci manjak prihoda od nefinancijske imovine u iznosu od 739,80 EUR</w:t>
      </w:r>
      <w:r w:rsidR="00B4385F" w:rsidRPr="00B4385F">
        <w:rPr>
          <w:sz w:val="24"/>
          <w:szCs w:val="24"/>
        </w:rPr>
        <w:t>.</w:t>
      </w:r>
    </w:p>
    <w:p w14:paraId="35C2C021" w14:textId="1B0499AF" w:rsidR="00CB2419" w:rsidRPr="00B4385F" w:rsidRDefault="00C242B5">
      <w:pPr>
        <w:rPr>
          <w:sz w:val="24"/>
          <w:szCs w:val="24"/>
        </w:rPr>
      </w:pPr>
      <w:r w:rsidRPr="00B4385F">
        <w:rPr>
          <w:sz w:val="24"/>
          <w:szCs w:val="24"/>
        </w:rPr>
        <w:t xml:space="preserve">3 – Ukupni rashodi poslovanja iznose </w:t>
      </w:r>
      <w:r w:rsidR="00D77BCA">
        <w:rPr>
          <w:sz w:val="24"/>
          <w:szCs w:val="24"/>
        </w:rPr>
        <w:t>1.071.910,14</w:t>
      </w:r>
      <w:r w:rsidR="00B4385F" w:rsidRPr="00B4385F">
        <w:rPr>
          <w:sz w:val="24"/>
          <w:szCs w:val="24"/>
        </w:rPr>
        <w:t xml:space="preserve"> EUR</w:t>
      </w:r>
    </w:p>
    <w:p w14:paraId="0B518F81" w14:textId="5DBDDD54" w:rsidR="00CB2419" w:rsidRPr="00B4385F" w:rsidRDefault="00C242B5">
      <w:pPr>
        <w:rPr>
          <w:sz w:val="24"/>
          <w:szCs w:val="24"/>
        </w:rPr>
      </w:pPr>
      <w:r w:rsidRPr="00B4385F">
        <w:rPr>
          <w:sz w:val="24"/>
          <w:szCs w:val="24"/>
        </w:rPr>
        <w:t xml:space="preserve">3111 – </w:t>
      </w:r>
      <w:r w:rsidR="00D77BCA">
        <w:rPr>
          <w:sz w:val="24"/>
          <w:szCs w:val="24"/>
        </w:rPr>
        <w:t>784.881,07</w:t>
      </w:r>
      <w:r w:rsidR="00B4385F" w:rsidRPr="00B4385F">
        <w:rPr>
          <w:sz w:val="24"/>
          <w:szCs w:val="24"/>
        </w:rPr>
        <w:t xml:space="preserve"> EUR</w:t>
      </w:r>
    </w:p>
    <w:p w14:paraId="52FAEF5A" w14:textId="5D95D637" w:rsidR="00CB2419" w:rsidRPr="00B4385F" w:rsidRDefault="00C242B5">
      <w:pPr>
        <w:rPr>
          <w:sz w:val="24"/>
          <w:szCs w:val="24"/>
        </w:rPr>
      </w:pPr>
      <w:r w:rsidRPr="00B4385F">
        <w:rPr>
          <w:sz w:val="24"/>
          <w:szCs w:val="24"/>
        </w:rPr>
        <w:t xml:space="preserve">Bruto plaće povećanje iznosa u odnosu na prethodnu godinu </w:t>
      </w:r>
      <w:r w:rsidR="00D77BCA">
        <w:rPr>
          <w:sz w:val="24"/>
          <w:szCs w:val="24"/>
        </w:rPr>
        <w:t>153.261,94</w:t>
      </w:r>
      <w:r w:rsidR="00B4385F" w:rsidRPr="00B4385F">
        <w:rPr>
          <w:sz w:val="24"/>
          <w:szCs w:val="24"/>
        </w:rPr>
        <w:t xml:space="preserve"> EUR</w:t>
      </w:r>
      <w:r w:rsidRPr="00B4385F">
        <w:rPr>
          <w:sz w:val="24"/>
          <w:szCs w:val="24"/>
        </w:rPr>
        <w:t xml:space="preserve"> najvećim dijelom zbog povećanja osnovice, minulog rada.</w:t>
      </w:r>
    </w:p>
    <w:p w14:paraId="7FBD1EF7" w14:textId="7062A4EF" w:rsidR="00CB2419" w:rsidRPr="00B4385F" w:rsidRDefault="00C242B5">
      <w:pPr>
        <w:rPr>
          <w:sz w:val="24"/>
          <w:szCs w:val="24"/>
        </w:rPr>
      </w:pPr>
      <w:r w:rsidRPr="00B4385F">
        <w:rPr>
          <w:sz w:val="24"/>
          <w:szCs w:val="24"/>
        </w:rPr>
        <w:t xml:space="preserve">3132 – </w:t>
      </w:r>
      <w:r w:rsidR="00D77BCA">
        <w:rPr>
          <w:sz w:val="24"/>
          <w:szCs w:val="24"/>
        </w:rPr>
        <w:t>129.505,56</w:t>
      </w:r>
      <w:r w:rsidR="00B4385F" w:rsidRPr="00B4385F">
        <w:rPr>
          <w:sz w:val="24"/>
          <w:szCs w:val="24"/>
        </w:rPr>
        <w:t xml:space="preserve"> EUR</w:t>
      </w:r>
    </w:p>
    <w:p w14:paraId="7437C68E" w14:textId="5C7B3B5C" w:rsidR="00CB2419" w:rsidRPr="003F6AC8" w:rsidRDefault="00C242B5">
      <w:pPr>
        <w:rPr>
          <w:sz w:val="24"/>
          <w:szCs w:val="24"/>
        </w:rPr>
      </w:pPr>
      <w:r w:rsidRPr="003F6AC8">
        <w:rPr>
          <w:sz w:val="24"/>
          <w:szCs w:val="24"/>
        </w:rPr>
        <w:t>32</w:t>
      </w:r>
      <w:r w:rsidR="00B332C7" w:rsidRPr="003F6AC8">
        <w:rPr>
          <w:sz w:val="24"/>
          <w:szCs w:val="24"/>
        </w:rPr>
        <w:t>1</w:t>
      </w:r>
      <w:r w:rsidRPr="003F6AC8">
        <w:rPr>
          <w:sz w:val="24"/>
          <w:szCs w:val="24"/>
        </w:rPr>
        <w:t xml:space="preserve">1-3299 – </w:t>
      </w:r>
      <w:r w:rsidR="00D77BCA">
        <w:rPr>
          <w:sz w:val="24"/>
          <w:szCs w:val="24"/>
        </w:rPr>
        <w:t>128.428,47</w:t>
      </w:r>
      <w:r w:rsidR="00B332C7" w:rsidRPr="003F6AC8">
        <w:rPr>
          <w:sz w:val="24"/>
          <w:szCs w:val="24"/>
        </w:rPr>
        <w:t xml:space="preserve"> EUR</w:t>
      </w:r>
    </w:p>
    <w:p w14:paraId="1AC92169" w14:textId="1DB30EE3" w:rsidR="00CB2419" w:rsidRPr="003F6AC8" w:rsidRDefault="00C242B5">
      <w:pPr>
        <w:rPr>
          <w:sz w:val="24"/>
          <w:szCs w:val="24"/>
        </w:rPr>
      </w:pPr>
      <w:r w:rsidRPr="003F6AC8">
        <w:rPr>
          <w:sz w:val="24"/>
          <w:szCs w:val="24"/>
        </w:rPr>
        <w:t xml:space="preserve">Materijalni rashodi </w:t>
      </w:r>
      <w:r w:rsidR="00D77BCA">
        <w:rPr>
          <w:sz w:val="24"/>
          <w:szCs w:val="24"/>
        </w:rPr>
        <w:t>smanjen</w:t>
      </w:r>
      <w:r w:rsidRPr="003F6AC8">
        <w:rPr>
          <w:sz w:val="24"/>
          <w:szCs w:val="24"/>
        </w:rPr>
        <w:t xml:space="preserve">i u odnosu na prethodnu godinu u iznosu od  </w:t>
      </w:r>
      <w:r w:rsidR="00D77BCA">
        <w:rPr>
          <w:sz w:val="24"/>
          <w:szCs w:val="24"/>
        </w:rPr>
        <w:t>1.974,06</w:t>
      </w:r>
      <w:r w:rsidR="00B332C7" w:rsidRPr="003F6AC8">
        <w:rPr>
          <w:sz w:val="24"/>
          <w:szCs w:val="24"/>
        </w:rPr>
        <w:t xml:space="preserve"> EUR</w:t>
      </w:r>
    </w:p>
    <w:p w14:paraId="31137B4F" w14:textId="342D5AE4" w:rsidR="00CB2419" w:rsidRPr="003F6AC8" w:rsidRDefault="00B332C7">
      <w:pPr>
        <w:rPr>
          <w:sz w:val="24"/>
          <w:szCs w:val="24"/>
        </w:rPr>
      </w:pPr>
      <w:r w:rsidRPr="003F6AC8">
        <w:rPr>
          <w:sz w:val="24"/>
          <w:szCs w:val="24"/>
        </w:rPr>
        <w:t>Razlike se</w:t>
      </w:r>
      <w:r w:rsidR="00C242B5" w:rsidRPr="003F6AC8">
        <w:rPr>
          <w:sz w:val="24"/>
          <w:szCs w:val="24"/>
        </w:rPr>
        <w:t xml:space="preserve"> bilježe po pozicijama:</w:t>
      </w:r>
    </w:p>
    <w:p w14:paraId="536E4816" w14:textId="1481C168" w:rsidR="00CB2419" w:rsidRPr="003F6AC8" w:rsidRDefault="00C242B5">
      <w:pPr>
        <w:rPr>
          <w:sz w:val="24"/>
          <w:szCs w:val="24"/>
        </w:rPr>
      </w:pPr>
      <w:r w:rsidRPr="003F6AC8">
        <w:rPr>
          <w:sz w:val="24"/>
          <w:szCs w:val="24"/>
        </w:rPr>
        <w:t xml:space="preserve">3211 – </w:t>
      </w:r>
      <w:r w:rsidR="00E95F20">
        <w:rPr>
          <w:sz w:val="24"/>
          <w:szCs w:val="24"/>
        </w:rPr>
        <w:t>7.238,17</w:t>
      </w:r>
      <w:r w:rsidR="00B332C7" w:rsidRPr="003F6AC8">
        <w:rPr>
          <w:sz w:val="24"/>
          <w:szCs w:val="24"/>
        </w:rPr>
        <w:t xml:space="preserve"> EUR</w:t>
      </w:r>
    </w:p>
    <w:p w14:paraId="48D04B49" w14:textId="6494BDE3" w:rsidR="00CB2419" w:rsidRPr="003F6AC8" w:rsidRDefault="00C242B5">
      <w:pPr>
        <w:rPr>
          <w:sz w:val="24"/>
          <w:szCs w:val="24"/>
        </w:rPr>
      </w:pPr>
      <w:r w:rsidRPr="003F6AC8">
        <w:rPr>
          <w:sz w:val="24"/>
          <w:szCs w:val="24"/>
        </w:rPr>
        <w:t xml:space="preserve">Službena putovanja, razlika u odnosu na prethodnu godinu je </w:t>
      </w:r>
      <w:r w:rsidR="00E95F20">
        <w:rPr>
          <w:sz w:val="24"/>
          <w:szCs w:val="24"/>
        </w:rPr>
        <w:t>1.399,87</w:t>
      </w:r>
      <w:r w:rsidR="003F6AC8" w:rsidRPr="003F6AC8">
        <w:rPr>
          <w:sz w:val="24"/>
          <w:szCs w:val="24"/>
        </w:rPr>
        <w:t xml:space="preserve"> EUR.</w:t>
      </w:r>
    </w:p>
    <w:p w14:paraId="7103B0E6" w14:textId="77777777" w:rsidR="00734695" w:rsidRDefault="00734695">
      <w:pPr>
        <w:rPr>
          <w:sz w:val="24"/>
          <w:szCs w:val="24"/>
        </w:rPr>
      </w:pPr>
    </w:p>
    <w:p w14:paraId="47B43F97" w14:textId="77777777" w:rsidR="00734695" w:rsidRDefault="00734695">
      <w:pPr>
        <w:rPr>
          <w:sz w:val="24"/>
          <w:szCs w:val="24"/>
        </w:rPr>
      </w:pPr>
    </w:p>
    <w:p w14:paraId="1D2C1073" w14:textId="77777777" w:rsidR="00734695" w:rsidRDefault="00734695">
      <w:pPr>
        <w:rPr>
          <w:sz w:val="24"/>
          <w:szCs w:val="24"/>
        </w:rPr>
      </w:pPr>
    </w:p>
    <w:p w14:paraId="79E4FA72" w14:textId="72F65335" w:rsidR="00CB2419" w:rsidRPr="003F6AC8" w:rsidRDefault="00C242B5">
      <w:pPr>
        <w:rPr>
          <w:sz w:val="24"/>
          <w:szCs w:val="24"/>
        </w:rPr>
      </w:pPr>
      <w:r w:rsidRPr="003F6AC8">
        <w:rPr>
          <w:sz w:val="24"/>
          <w:szCs w:val="24"/>
        </w:rPr>
        <w:t xml:space="preserve">3212 – </w:t>
      </w:r>
      <w:r w:rsidR="00E95F20">
        <w:rPr>
          <w:sz w:val="24"/>
          <w:szCs w:val="24"/>
        </w:rPr>
        <w:t>21.217,07</w:t>
      </w:r>
      <w:r w:rsidR="003F6AC8" w:rsidRPr="003F6AC8">
        <w:rPr>
          <w:sz w:val="24"/>
          <w:szCs w:val="24"/>
        </w:rPr>
        <w:t xml:space="preserve"> EUR</w:t>
      </w:r>
    </w:p>
    <w:p w14:paraId="6068D9D4" w14:textId="549FC465" w:rsidR="00CB2419" w:rsidRPr="003F6AC8" w:rsidRDefault="00C242B5">
      <w:pPr>
        <w:rPr>
          <w:sz w:val="24"/>
          <w:szCs w:val="24"/>
        </w:rPr>
      </w:pPr>
      <w:r w:rsidRPr="003F6AC8">
        <w:rPr>
          <w:sz w:val="24"/>
          <w:szCs w:val="24"/>
        </w:rPr>
        <w:t>Naknade za prijevoz s posla na posao porasle uslijed povećanja cijena autobusnih karata, povećanje u odnosu na 202</w:t>
      </w:r>
      <w:r w:rsidR="00E95F20">
        <w:rPr>
          <w:sz w:val="24"/>
          <w:szCs w:val="24"/>
        </w:rPr>
        <w:t>3</w:t>
      </w:r>
      <w:r w:rsidR="003F6AC8" w:rsidRPr="003F6AC8">
        <w:rPr>
          <w:sz w:val="24"/>
          <w:szCs w:val="24"/>
        </w:rPr>
        <w:t>.</w:t>
      </w:r>
      <w:r w:rsidRPr="003F6AC8">
        <w:rPr>
          <w:sz w:val="24"/>
          <w:szCs w:val="24"/>
        </w:rPr>
        <w:t xml:space="preserve"> iznosi </w:t>
      </w:r>
      <w:r w:rsidR="00E95F20">
        <w:rPr>
          <w:sz w:val="24"/>
          <w:szCs w:val="24"/>
        </w:rPr>
        <w:t>1.813,59</w:t>
      </w:r>
      <w:r w:rsidR="003F6AC8" w:rsidRPr="003F6AC8">
        <w:rPr>
          <w:sz w:val="24"/>
          <w:szCs w:val="24"/>
        </w:rPr>
        <w:t xml:space="preserve"> EUR</w:t>
      </w:r>
    </w:p>
    <w:p w14:paraId="317981F1" w14:textId="3A4C16A6" w:rsidR="00CB2419" w:rsidRPr="003F6AC8" w:rsidRDefault="00C242B5">
      <w:pPr>
        <w:rPr>
          <w:sz w:val="24"/>
          <w:szCs w:val="24"/>
        </w:rPr>
      </w:pPr>
      <w:r w:rsidRPr="003F6AC8">
        <w:rPr>
          <w:sz w:val="24"/>
          <w:szCs w:val="24"/>
        </w:rPr>
        <w:t xml:space="preserve">3213 – </w:t>
      </w:r>
      <w:r w:rsidR="00E95F20">
        <w:rPr>
          <w:sz w:val="24"/>
          <w:szCs w:val="24"/>
        </w:rPr>
        <w:t>2.490,50</w:t>
      </w:r>
      <w:r w:rsidR="003F6AC8" w:rsidRPr="003F6AC8">
        <w:rPr>
          <w:sz w:val="24"/>
          <w:szCs w:val="24"/>
        </w:rPr>
        <w:t xml:space="preserve"> EUR</w:t>
      </w:r>
    </w:p>
    <w:p w14:paraId="556A6C94" w14:textId="53654881" w:rsidR="003F6AC8" w:rsidRPr="003F6AC8" w:rsidRDefault="00C242B5">
      <w:pPr>
        <w:rPr>
          <w:sz w:val="24"/>
          <w:szCs w:val="24"/>
        </w:rPr>
      </w:pPr>
      <w:r w:rsidRPr="003F6AC8">
        <w:rPr>
          <w:sz w:val="24"/>
          <w:szCs w:val="24"/>
        </w:rPr>
        <w:t xml:space="preserve">Stručno usavršavanje zaposlenika o odnosu na prethodnu godinu je povećano u iznosu od </w:t>
      </w:r>
      <w:r w:rsidR="00E95F20">
        <w:rPr>
          <w:sz w:val="24"/>
          <w:szCs w:val="24"/>
        </w:rPr>
        <w:t>2.083,00</w:t>
      </w:r>
      <w:r w:rsidR="003F6AC8" w:rsidRPr="003F6AC8">
        <w:rPr>
          <w:sz w:val="24"/>
          <w:szCs w:val="24"/>
        </w:rPr>
        <w:t xml:space="preserve"> EUR.</w:t>
      </w:r>
      <w:r w:rsidRPr="003F6AC8">
        <w:rPr>
          <w:sz w:val="24"/>
          <w:szCs w:val="24"/>
        </w:rPr>
        <w:t xml:space="preserve"> </w:t>
      </w:r>
      <w:r w:rsidR="00E95F20">
        <w:rPr>
          <w:sz w:val="24"/>
          <w:szCs w:val="24"/>
        </w:rPr>
        <w:t>Dio rashoda financiran je iz donacije koja se odnosila na Erasmus + program mobilnosti.</w:t>
      </w:r>
    </w:p>
    <w:p w14:paraId="0BD3F645" w14:textId="315D996C" w:rsidR="00CB2419" w:rsidRPr="006267E8" w:rsidRDefault="00C242B5">
      <w:pPr>
        <w:rPr>
          <w:sz w:val="24"/>
          <w:szCs w:val="24"/>
        </w:rPr>
      </w:pPr>
      <w:r w:rsidRPr="006267E8">
        <w:rPr>
          <w:sz w:val="24"/>
          <w:szCs w:val="24"/>
        </w:rPr>
        <w:t xml:space="preserve">3221 – </w:t>
      </w:r>
      <w:r w:rsidR="00E95F20">
        <w:rPr>
          <w:sz w:val="24"/>
          <w:szCs w:val="24"/>
        </w:rPr>
        <w:t>11.613,24</w:t>
      </w:r>
      <w:r w:rsidR="006267E8" w:rsidRPr="006267E8">
        <w:rPr>
          <w:sz w:val="24"/>
          <w:szCs w:val="24"/>
        </w:rPr>
        <w:t xml:space="preserve"> EUR</w:t>
      </w:r>
    </w:p>
    <w:p w14:paraId="5D9B7CFF" w14:textId="034D8683" w:rsidR="00CB2419" w:rsidRPr="006267E8" w:rsidRDefault="00C242B5">
      <w:pPr>
        <w:rPr>
          <w:sz w:val="24"/>
          <w:szCs w:val="24"/>
        </w:rPr>
      </w:pPr>
      <w:r w:rsidRPr="006267E8">
        <w:rPr>
          <w:sz w:val="24"/>
          <w:szCs w:val="24"/>
        </w:rPr>
        <w:t xml:space="preserve">Uredski materijal i ostali materijalni rashodi su povećani u odnosu na prethodnu godinu u iznosu od </w:t>
      </w:r>
      <w:r w:rsidR="00E95F20">
        <w:rPr>
          <w:sz w:val="24"/>
          <w:szCs w:val="24"/>
        </w:rPr>
        <w:t>2.941,17</w:t>
      </w:r>
      <w:r w:rsidR="006267E8" w:rsidRPr="006267E8">
        <w:rPr>
          <w:sz w:val="24"/>
          <w:szCs w:val="24"/>
        </w:rPr>
        <w:t xml:space="preserve"> EUR</w:t>
      </w:r>
      <w:r w:rsidRPr="006267E8">
        <w:rPr>
          <w:sz w:val="24"/>
          <w:szCs w:val="24"/>
        </w:rPr>
        <w:t xml:space="preserve"> uslijed kupnje neophodnih sredstava za rad.</w:t>
      </w:r>
    </w:p>
    <w:p w14:paraId="31172ADD" w14:textId="4523BEFF" w:rsidR="00CB2419" w:rsidRPr="006267E8" w:rsidRDefault="00C242B5">
      <w:pPr>
        <w:rPr>
          <w:sz w:val="24"/>
          <w:szCs w:val="24"/>
        </w:rPr>
      </w:pPr>
      <w:r w:rsidRPr="006267E8">
        <w:rPr>
          <w:sz w:val="24"/>
          <w:szCs w:val="24"/>
        </w:rPr>
        <w:t xml:space="preserve">3223 – </w:t>
      </w:r>
      <w:r w:rsidR="00E95F20">
        <w:rPr>
          <w:sz w:val="24"/>
          <w:szCs w:val="24"/>
        </w:rPr>
        <w:t>21.715,69</w:t>
      </w:r>
      <w:r w:rsidR="006267E8" w:rsidRPr="006267E8">
        <w:rPr>
          <w:sz w:val="24"/>
          <w:szCs w:val="24"/>
        </w:rPr>
        <w:t xml:space="preserve"> EUR</w:t>
      </w:r>
    </w:p>
    <w:p w14:paraId="60D42D29" w14:textId="1DBBF551" w:rsidR="00CB2419" w:rsidRPr="006267E8" w:rsidRDefault="00C242B5">
      <w:pPr>
        <w:rPr>
          <w:sz w:val="24"/>
          <w:szCs w:val="24"/>
        </w:rPr>
      </w:pPr>
      <w:r w:rsidRPr="006267E8">
        <w:rPr>
          <w:sz w:val="24"/>
          <w:szCs w:val="24"/>
        </w:rPr>
        <w:t xml:space="preserve">Energija </w:t>
      </w:r>
      <w:r w:rsidR="006267E8" w:rsidRPr="006267E8">
        <w:rPr>
          <w:sz w:val="24"/>
          <w:szCs w:val="24"/>
        </w:rPr>
        <w:t xml:space="preserve">uslijed uredbe na snazi </w:t>
      </w:r>
      <w:r w:rsidR="00E95F20">
        <w:rPr>
          <w:sz w:val="24"/>
          <w:szCs w:val="24"/>
        </w:rPr>
        <w:t xml:space="preserve">i kvara na centralnom sustavu grijanja kotlovnice </w:t>
      </w:r>
      <w:r w:rsidR="006267E8" w:rsidRPr="006267E8">
        <w:rPr>
          <w:sz w:val="24"/>
          <w:szCs w:val="24"/>
        </w:rPr>
        <w:t>smanjena</w:t>
      </w:r>
      <w:r w:rsidRPr="006267E8">
        <w:rPr>
          <w:sz w:val="24"/>
          <w:szCs w:val="24"/>
        </w:rPr>
        <w:t xml:space="preserve"> u odnosu na prethodnu godinu u iznosu od </w:t>
      </w:r>
      <w:r w:rsidR="00E95F20">
        <w:rPr>
          <w:sz w:val="24"/>
          <w:szCs w:val="24"/>
        </w:rPr>
        <w:t>13.966,56</w:t>
      </w:r>
      <w:r w:rsidR="006267E8" w:rsidRPr="006267E8">
        <w:rPr>
          <w:sz w:val="24"/>
          <w:szCs w:val="24"/>
        </w:rPr>
        <w:t xml:space="preserve"> EUR</w:t>
      </w:r>
      <w:r w:rsidR="00E95F20">
        <w:rPr>
          <w:sz w:val="24"/>
          <w:szCs w:val="24"/>
        </w:rPr>
        <w:t>.</w:t>
      </w:r>
    </w:p>
    <w:p w14:paraId="46D565AC" w14:textId="3395B976" w:rsidR="00CB2419" w:rsidRPr="006267E8" w:rsidRDefault="00C242B5">
      <w:pPr>
        <w:rPr>
          <w:sz w:val="24"/>
          <w:szCs w:val="24"/>
        </w:rPr>
      </w:pPr>
      <w:r w:rsidRPr="006267E8">
        <w:rPr>
          <w:sz w:val="24"/>
          <w:szCs w:val="24"/>
        </w:rPr>
        <w:t xml:space="preserve">323 – </w:t>
      </w:r>
      <w:r w:rsidR="00E95F20">
        <w:rPr>
          <w:sz w:val="24"/>
          <w:szCs w:val="24"/>
        </w:rPr>
        <w:t>48.446,01</w:t>
      </w:r>
      <w:r w:rsidR="006267E8" w:rsidRPr="006267E8">
        <w:rPr>
          <w:sz w:val="24"/>
          <w:szCs w:val="24"/>
        </w:rPr>
        <w:t xml:space="preserve"> EUR</w:t>
      </w:r>
    </w:p>
    <w:p w14:paraId="138A3FEB" w14:textId="74BC06CF" w:rsidR="00320290" w:rsidRDefault="00320290">
      <w:pPr>
        <w:rPr>
          <w:sz w:val="24"/>
          <w:szCs w:val="24"/>
        </w:rPr>
      </w:pPr>
      <w:r>
        <w:rPr>
          <w:sz w:val="24"/>
          <w:szCs w:val="24"/>
        </w:rPr>
        <w:t xml:space="preserve">3232 – </w:t>
      </w:r>
      <w:r w:rsidR="00E95F20">
        <w:rPr>
          <w:sz w:val="24"/>
          <w:szCs w:val="24"/>
        </w:rPr>
        <w:t>33.527,54</w:t>
      </w:r>
      <w:r>
        <w:rPr>
          <w:sz w:val="24"/>
          <w:szCs w:val="24"/>
        </w:rPr>
        <w:t xml:space="preserve"> EUR</w:t>
      </w:r>
    </w:p>
    <w:p w14:paraId="03AA40EB" w14:textId="011BD7DC" w:rsidR="00CB2419" w:rsidRDefault="00C242B5">
      <w:pPr>
        <w:rPr>
          <w:sz w:val="24"/>
          <w:szCs w:val="24"/>
        </w:rPr>
      </w:pPr>
      <w:r w:rsidRPr="006267E8">
        <w:rPr>
          <w:sz w:val="24"/>
          <w:szCs w:val="24"/>
        </w:rPr>
        <w:t xml:space="preserve">Na poziciji usluga imamo </w:t>
      </w:r>
      <w:r w:rsidR="006267E8" w:rsidRPr="006267E8">
        <w:rPr>
          <w:sz w:val="24"/>
          <w:szCs w:val="24"/>
        </w:rPr>
        <w:t>povećanje</w:t>
      </w:r>
      <w:r w:rsidRPr="006267E8">
        <w:rPr>
          <w:sz w:val="24"/>
          <w:szCs w:val="24"/>
        </w:rPr>
        <w:t xml:space="preserve"> u iznosu od </w:t>
      </w:r>
      <w:r w:rsidR="00AB3039">
        <w:rPr>
          <w:sz w:val="24"/>
          <w:szCs w:val="24"/>
        </w:rPr>
        <w:t>3.616,84</w:t>
      </w:r>
      <w:r w:rsidR="006267E8" w:rsidRPr="006267E8">
        <w:rPr>
          <w:sz w:val="24"/>
          <w:szCs w:val="24"/>
        </w:rPr>
        <w:t xml:space="preserve"> EUR</w:t>
      </w:r>
      <w:r w:rsidRPr="006267E8">
        <w:rPr>
          <w:sz w:val="24"/>
          <w:szCs w:val="24"/>
        </w:rPr>
        <w:t xml:space="preserve"> u odnosu na prethodnu godinu.</w:t>
      </w:r>
      <w:r w:rsidR="006267E8" w:rsidRPr="006267E8">
        <w:rPr>
          <w:sz w:val="24"/>
          <w:szCs w:val="24"/>
        </w:rPr>
        <w:t xml:space="preserve"> Značajna investicija odobrena SDŽ vezana je za popravak cijevi za grijanje u iznosu od </w:t>
      </w:r>
      <w:r w:rsidR="00AB3039">
        <w:rPr>
          <w:sz w:val="24"/>
          <w:szCs w:val="24"/>
        </w:rPr>
        <w:t>19.058,50</w:t>
      </w:r>
      <w:r w:rsidR="006267E8" w:rsidRPr="006267E8">
        <w:rPr>
          <w:sz w:val="24"/>
          <w:szCs w:val="24"/>
        </w:rPr>
        <w:t xml:space="preserve"> EUR</w:t>
      </w:r>
      <w:r w:rsidR="006267E8">
        <w:rPr>
          <w:sz w:val="24"/>
          <w:szCs w:val="24"/>
        </w:rPr>
        <w:t xml:space="preserve"> po poziciji usluga tekućeg i investicijskog održavanja. </w:t>
      </w:r>
      <w:r w:rsidR="00320290">
        <w:rPr>
          <w:sz w:val="24"/>
          <w:szCs w:val="24"/>
        </w:rPr>
        <w:t>Ostatak se odnosi na sanacije i održavanja koja se ne izvode svake godine: krovišta, klima uređaja i kotlovnice.</w:t>
      </w:r>
    </w:p>
    <w:p w14:paraId="6CAAC33E" w14:textId="227445AB" w:rsidR="006267E8" w:rsidRDefault="006267E8">
      <w:pPr>
        <w:rPr>
          <w:sz w:val="24"/>
          <w:szCs w:val="24"/>
        </w:rPr>
      </w:pPr>
      <w:r>
        <w:rPr>
          <w:sz w:val="24"/>
          <w:szCs w:val="24"/>
        </w:rPr>
        <w:t>3234 – 4.</w:t>
      </w:r>
      <w:r w:rsidR="00AB3039">
        <w:rPr>
          <w:sz w:val="24"/>
          <w:szCs w:val="24"/>
        </w:rPr>
        <w:t>191,62</w:t>
      </w:r>
      <w:r>
        <w:rPr>
          <w:sz w:val="24"/>
          <w:szCs w:val="24"/>
        </w:rPr>
        <w:t xml:space="preserve"> EUR</w:t>
      </w:r>
    </w:p>
    <w:p w14:paraId="51982D57" w14:textId="2A4529A7" w:rsidR="006267E8" w:rsidRDefault="00320290">
      <w:pPr>
        <w:rPr>
          <w:sz w:val="24"/>
          <w:szCs w:val="24"/>
        </w:rPr>
      </w:pPr>
      <w:r>
        <w:rPr>
          <w:sz w:val="24"/>
          <w:szCs w:val="24"/>
        </w:rPr>
        <w:t>Razlika u odnosu na 202</w:t>
      </w:r>
      <w:r w:rsidR="00AB3039">
        <w:rPr>
          <w:sz w:val="24"/>
          <w:szCs w:val="24"/>
        </w:rPr>
        <w:t>3</w:t>
      </w:r>
      <w:r>
        <w:rPr>
          <w:sz w:val="24"/>
          <w:szCs w:val="24"/>
        </w:rPr>
        <w:t>. iznosi 1</w:t>
      </w:r>
      <w:r w:rsidR="00AB3039">
        <w:rPr>
          <w:sz w:val="24"/>
          <w:szCs w:val="24"/>
        </w:rPr>
        <w:t>88,34</w:t>
      </w:r>
      <w:r>
        <w:rPr>
          <w:sz w:val="24"/>
          <w:szCs w:val="24"/>
        </w:rPr>
        <w:t xml:space="preserve"> EUR.</w:t>
      </w:r>
    </w:p>
    <w:p w14:paraId="2495F6AF" w14:textId="404F7F9A" w:rsidR="00320290" w:rsidRDefault="00320290">
      <w:pPr>
        <w:rPr>
          <w:sz w:val="24"/>
          <w:szCs w:val="24"/>
        </w:rPr>
      </w:pPr>
      <w:r>
        <w:rPr>
          <w:sz w:val="24"/>
          <w:szCs w:val="24"/>
        </w:rPr>
        <w:t xml:space="preserve">3299 – </w:t>
      </w:r>
      <w:r w:rsidR="00AB3039">
        <w:rPr>
          <w:sz w:val="24"/>
          <w:szCs w:val="24"/>
        </w:rPr>
        <w:t>7.649,19</w:t>
      </w:r>
      <w:r>
        <w:rPr>
          <w:sz w:val="24"/>
          <w:szCs w:val="24"/>
        </w:rPr>
        <w:t xml:space="preserve"> EUR</w:t>
      </w:r>
    </w:p>
    <w:p w14:paraId="379656FD" w14:textId="073CF48D" w:rsidR="00320290" w:rsidRDefault="00320290">
      <w:pPr>
        <w:rPr>
          <w:sz w:val="24"/>
          <w:szCs w:val="24"/>
        </w:rPr>
      </w:pPr>
      <w:r>
        <w:rPr>
          <w:sz w:val="24"/>
          <w:szCs w:val="24"/>
        </w:rPr>
        <w:t xml:space="preserve">Povećanje u odnosu na prethodnu godinu </w:t>
      </w:r>
      <w:r w:rsidR="00AB3039">
        <w:rPr>
          <w:sz w:val="24"/>
          <w:szCs w:val="24"/>
        </w:rPr>
        <w:t xml:space="preserve">u iznosu od 2.846,14 EUR </w:t>
      </w:r>
      <w:r>
        <w:rPr>
          <w:sz w:val="24"/>
          <w:szCs w:val="24"/>
        </w:rPr>
        <w:t>zbog analitike koja prati evidenciju rashoda učenika za iznos maturalne zabave</w:t>
      </w:r>
      <w:r w:rsidR="00AB3039">
        <w:rPr>
          <w:sz w:val="24"/>
          <w:szCs w:val="24"/>
        </w:rPr>
        <w:t xml:space="preserve"> i ostale troškove vezane za učeničke programe</w:t>
      </w:r>
      <w:r>
        <w:rPr>
          <w:sz w:val="24"/>
          <w:szCs w:val="24"/>
        </w:rPr>
        <w:t>.</w:t>
      </w:r>
    </w:p>
    <w:p w14:paraId="35892B26" w14:textId="1BD497D1" w:rsidR="00CB2419" w:rsidRPr="00320290" w:rsidRDefault="00C242B5">
      <w:pPr>
        <w:rPr>
          <w:sz w:val="24"/>
          <w:szCs w:val="24"/>
        </w:rPr>
      </w:pPr>
      <w:r w:rsidRPr="00320290">
        <w:rPr>
          <w:sz w:val="24"/>
          <w:szCs w:val="24"/>
        </w:rPr>
        <w:t xml:space="preserve">343 – </w:t>
      </w:r>
      <w:r w:rsidR="00AB3039">
        <w:rPr>
          <w:sz w:val="24"/>
          <w:szCs w:val="24"/>
        </w:rPr>
        <w:t>605,95</w:t>
      </w:r>
      <w:r w:rsidR="00320290" w:rsidRPr="00320290">
        <w:rPr>
          <w:sz w:val="24"/>
          <w:szCs w:val="24"/>
        </w:rPr>
        <w:t xml:space="preserve"> EUR</w:t>
      </w:r>
    </w:p>
    <w:p w14:paraId="6A4917FC" w14:textId="630C30A8" w:rsidR="00CB2419" w:rsidRDefault="00320290">
      <w:pPr>
        <w:rPr>
          <w:sz w:val="24"/>
          <w:szCs w:val="24"/>
        </w:rPr>
      </w:pPr>
      <w:r w:rsidRPr="00320290">
        <w:rPr>
          <w:sz w:val="24"/>
          <w:szCs w:val="24"/>
        </w:rPr>
        <w:t>Smanjenje po svim pozicijama</w:t>
      </w:r>
      <w:r w:rsidR="00C242B5" w:rsidRPr="00320290">
        <w:rPr>
          <w:sz w:val="24"/>
          <w:szCs w:val="24"/>
        </w:rPr>
        <w:t xml:space="preserve"> na poziciji zateznih kamata </w:t>
      </w:r>
      <w:r w:rsidRPr="00320290">
        <w:rPr>
          <w:sz w:val="24"/>
          <w:szCs w:val="24"/>
        </w:rPr>
        <w:t xml:space="preserve">po sudskim presudama i na poziciji bankarskih usluga. Razlika iznosa </w:t>
      </w:r>
      <w:r w:rsidR="00AB3039">
        <w:rPr>
          <w:sz w:val="24"/>
          <w:szCs w:val="24"/>
        </w:rPr>
        <w:t>1.473,90</w:t>
      </w:r>
      <w:r w:rsidRPr="00320290">
        <w:rPr>
          <w:sz w:val="24"/>
          <w:szCs w:val="24"/>
        </w:rPr>
        <w:t xml:space="preserve"> EUR.</w:t>
      </w:r>
    </w:p>
    <w:p w14:paraId="03C8F1B6" w14:textId="615A5763" w:rsidR="00320290" w:rsidRDefault="00320290">
      <w:pPr>
        <w:rPr>
          <w:sz w:val="24"/>
          <w:szCs w:val="24"/>
        </w:rPr>
      </w:pPr>
      <w:r>
        <w:rPr>
          <w:sz w:val="24"/>
          <w:szCs w:val="24"/>
        </w:rPr>
        <w:t>381 -</w:t>
      </w:r>
      <w:r w:rsidR="00AB3039">
        <w:rPr>
          <w:sz w:val="24"/>
          <w:szCs w:val="24"/>
        </w:rPr>
        <w:t xml:space="preserve"> 913,49</w:t>
      </w:r>
      <w:r>
        <w:rPr>
          <w:sz w:val="24"/>
          <w:szCs w:val="24"/>
        </w:rPr>
        <w:t xml:space="preserve"> EUR</w:t>
      </w:r>
    </w:p>
    <w:p w14:paraId="112A0DD2" w14:textId="3E7FBE48" w:rsidR="00CB2419" w:rsidRDefault="00320290">
      <w:pPr>
        <w:rPr>
          <w:sz w:val="24"/>
          <w:szCs w:val="24"/>
        </w:rPr>
      </w:pPr>
      <w:r>
        <w:rPr>
          <w:sz w:val="24"/>
          <w:szCs w:val="24"/>
        </w:rPr>
        <w:t>MZO za higijenske potrepštine učenica prema stvarnom broju učenica</w:t>
      </w:r>
      <w:r w:rsidR="00457392">
        <w:rPr>
          <w:sz w:val="24"/>
          <w:szCs w:val="24"/>
        </w:rPr>
        <w:t>.</w:t>
      </w:r>
    </w:p>
    <w:p w14:paraId="45B393F7" w14:textId="15405355" w:rsidR="00734695" w:rsidRDefault="00734695">
      <w:pPr>
        <w:rPr>
          <w:sz w:val="24"/>
          <w:szCs w:val="24"/>
        </w:rPr>
      </w:pPr>
    </w:p>
    <w:p w14:paraId="5FC9AD3B" w14:textId="5707A9F7" w:rsidR="00734695" w:rsidRDefault="00734695">
      <w:pPr>
        <w:rPr>
          <w:sz w:val="24"/>
          <w:szCs w:val="24"/>
        </w:rPr>
      </w:pPr>
    </w:p>
    <w:p w14:paraId="5C105A65" w14:textId="7A68C395" w:rsidR="00734695" w:rsidRDefault="00734695">
      <w:pPr>
        <w:rPr>
          <w:sz w:val="24"/>
          <w:szCs w:val="24"/>
        </w:rPr>
      </w:pPr>
    </w:p>
    <w:p w14:paraId="202424BD" w14:textId="25A23902" w:rsidR="00734695" w:rsidRDefault="00734695">
      <w:pPr>
        <w:rPr>
          <w:sz w:val="24"/>
          <w:szCs w:val="24"/>
        </w:rPr>
      </w:pPr>
    </w:p>
    <w:p w14:paraId="5B71CD1A" w14:textId="77777777" w:rsidR="00734695" w:rsidRPr="00457392" w:rsidRDefault="00734695">
      <w:pPr>
        <w:rPr>
          <w:sz w:val="24"/>
          <w:szCs w:val="24"/>
        </w:rPr>
      </w:pPr>
    </w:p>
    <w:p w14:paraId="1560DAA7" w14:textId="77777777" w:rsidR="00CB2419" w:rsidRPr="00457392" w:rsidRDefault="00C242B5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457392">
        <w:rPr>
          <w:b/>
          <w:bCs/>
          <w:sz w:val="24"/>
          <w:szCs w:val="24"/>
        </w:rPr>
        <w:t>BILJEŠKE UZ IZVJEŠTAJ P- VRIO</w:t>
      </w:r>
    </w:p>
    <w:p w14:paraId="3FB0F656" w14:textId="30619972" w:rsidR="00CB2419" w:rsidRDefault="00457392">
      <w:pPr>
        <w:rPr>
          <w:sz w:val="24"/>
          <w:szCs w:val="24"/>
        </w:rPr>
      </w:pPr>
      <w:r w:rsidRPr="00457392">
        <w:rPr>
          <w:sz w:val="24"/>
          <w:szCs w:val="24"/>
        </w:rPr>
        <w:t>P 018- Povećanje</w:t>
      </w:r>
      <w:r w:rsidR="00C242B5" w:rsidRPr="00457392">
        <w:rPr>
          <w:sz w:val="24"/>
          <w:szCs w:val="24"/>
        </w:rPr>
        <w:t xml:space="preserve"> </w:t>
      </w:r>
      <w:r w:rsidRPr="00457392">
        <w:rPr>
          <w:sz w:val="24"/>
          <w:szCs w:val="24"/>
        </w:rPr>
        <w:t xml:space="preserve">u </w:t>
      </w:r>
      <w:r w:rsidR="00C242B5" w:rsidRPr="00457392">
        <w:rPr>
          <w:sz w:val="24"/>
          <w:szCs w:val="24"/>
        </w:rPr>
        <w:t>obujm</w:t>
      </w:r>
      <w:r w:rsidRPr="00457392">
        <w:rPr>
          <w:sz w:val="24"/>
          <w:szCs w:val="24"/>
        </w:rPr>
        <w:t>u</w:t>
      </w:r>
      <w:r w:rsidR="00C242B5" w:rsidRPr="00457392">
        <w:rPr>
          <w:sz w:val="24"/>
          <w:szCs w:val="24"/>
        </w:rPr>
        <w:t xml:space="preserve"> </w:t>
      </w:r>
      <w:r w:rsidRPr="00457392">
        <w:rPr>
          <w:sz w:val="24"/>
          <w:szCs w:val="24"/>
        </w:rPr>
        <w:t xml:space="preserve">proizvedene dugotrajne </w:t>
      </w:r>
      <w:r w:rsidR="00C242B5" w:rsidRPr="00457392">
        <w:rPr>
          <w:sz w:val="24"/>
          <w:szCs w:val="24"/>
        </w:rPr>
        <w:t xml:space="preserve">imovine </w:t>
      </w:r>
      <w:r w:rsidRPr="00457392">
        <w:rPr>
          <w:sz w:val="24"/>
          <w:szCs w:val="24"/>
        </w:rPr>
        <w:t xml:space="preserve">prema odluci MZO: prijenos </w:t>
      </w:r>
      <w:proofErr w:type="spellStart"/>
      <w:r w:rsidR="00AB3039">
        <w:rPr>
          <w:sz w:val="24"/>
          <w:szCs w:val="24"/>
        </w:rPr>
        <w:t>Carnet</w:t>
      </w:r>
      <w:proofErr w:type="spellEnd"/>
      <w:r w:rsidR="00AB3039">
        <w:rPr>
          <w:sz w:val="24"/>
          <w:szCs w:val="24"/>
        </w:rPr>
        <w:t xml:space="preserve"> opreme</w:t>
      </w:r>
      <w:r w:rsidRPr="00457392">
        <w:rPr>
          <w:sz w:val="24"/>
          <w:szCs w:val="24"/>
        </w:rPr>
        <w:t xml:space="preserve"> iz imovine na korištenje u imovinu škole prema sadašnjoj vrijednosti u iznosu od </w:t>
      </w:r>
      <w:r w:rsidR="00AB3039" w:rsidRPr="00AB3039">
        <w:rPr>
          <w:sz w:val="24"/>
          <w:szCs w:val="24"/>
        </w:rPr>
        <w:t>32.740,92</w:t>
      </w:r>
      <w:r w:rsidRPr="00457392">
        <w:rPr>
          <w:sz w:val="24"/>
          <w:szCs w:val="24"/>
        </w:rPr>
        <w:t xml:space="preserve"> EUR.</w:t>
      </w:r>
    </w:p>
    <w:p w14:paraId="1B78454D" w14:textId="77777777" w:rsidR="00734695" w:rsidRPr="00457392" w:rsidRDefault="00734695">
      <w:pPr>
        <w:rPr>
          <w:sz w:val="24"/>
          <w:szCs w:val="24"/>
        </w:rPr>
      </w:pPr>
    </w:p>
    <w:p w14:paraId="02E70787" w14:textId="2B48648F" w:rsidR="00CB2419" w:rsidRPr="00457392" w:rsidRDefault="00C242B5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457392">
        <w:rPr>
          <w:b/>
          <w:bCs/>
          <w:sz w:val="24"/>
          <w:szCs w:val="24"/>
        </w:rPr>
        <w:t>BILJEŠKE UZ IZVJEŠTAJ O OBVEZAMA</w:t>
      </w:r>
    </w:p>
    <w:p w14:paraId="7418880D" w14:textId="678EACDF" w:rsidR="00CB2419" w:rsidRPr="00457392" w:rsidRDefault="00C242B5">
      <w:pPr>
        <w:rPr>
          <w:sz w:val="24"/>
          <w:szCs w:val="24"/>
        </w:rPr>
      </w:pPr>
      <w:r w:rsidRPr="00457392">
        <w:rPr>
          <w:sz w:val="24"/>
          <w:szCs w:val="24"/>
        </w:rPr>
        <w:t xml:space="preserve">V009 – </w:t>
      </w:r>
      <w:r w:rsidR="00990FCE">
        <w:rPr>
          <w:sz w:val="24"/>
          <w:szCs w:val="24"/>
        </w:rPr>
        <w:t>121.980,44</w:t>
      </w:r>
      <w:r w:rsidR="00457392" w:rsidRPr="00457392">
        <w:rPr>
          <w:sz w:val="24"/>
          <w:szCs w:val="24"/>
        </w:rPr>
        <w:t xml:space="preserve"> EUR</w:t>
      </w:r>
    </w:p>
    <w:p w14:paraId="3CEBD4C6" w14:textId="36B2F24F" w:rsidR="00457392" w:rsidRDefault="00C242B5">
      <w:pPr>
        <w:rPr>
          <w:sz w:val="24"/>
          <w:szCs w:val="24"/>
        </w:rPr>
      </w:pPr>
      <w:r w:rsidRPr="00457392">
        <w:rPr>
          <w:sz w:val="24"/>
          <w:szCs w:val="24"/>
        </w:rPr>
        <w:t xml:space="preserve">Stanje obveza na kraju izvještajnog razdoblja iznosi </w:t>
      </w:r>
      <w:r w:rsidR="00990FCE">
        <w:rPr>
          <w:sz w:val="24"/>
          <w:szCs w:val="24"/>
        </w:rPr>
        <w:t>121.980,44</w:t>
      </w:r>
      <w:r w:rsidR="00457392" w:rsidRPr="00457392">
        <w:rPr>
          <w:sz w:val="24"/>
          <w:szCs w:val="24"/>
        </w:rPr>
        <w:t xml:space="preserve"> EUR</w:t>
      </w:r>
      <w:r w:rsidRPr="00457392">
        <w:rPr>
          <w:sz w:val="24"/>
          <w:szCs w:val="24"/>
        </w:rPr>
        <w:t xml:space="preserve">, a odnosi se na </w:t>
      </w:r>
      <w:r w:rsidR="00457392">
        <w:rPr>
          <w:sz w:val="24"/>
          <w:szCs w:val="24"/>
        </w:rPr>
        <w:t>obveze</w:t>
      </w:r>
      <w:r w:rsidRPr="00457392">
        <w:rPr>
          <w:sz w:val="24"/>
          <w:szCs w:val="24"/>
        </w:rPr>
        <w:t xml:space="preserve"> nastale tijekom 12/202</w:t>
      </w:r>
      <w:r w:rsidR="00990FCE">
        <w:rPr>
          <w:sz w:val="24"/>
          <w:szCs w:val="24"/>
        </w:rPr>
        <w:t>4</w:t>
      </w:r>
      <w:r w:rsidRPr="00457392">
        <w:rPr>
          <w:sz w:val="24"/>
          <w:szCs w:val="24"/>
        </w:rPr>
        <w:t xml:space="preserve"> koje nisu podmirene jer nadležni proračun do kraja godine nije uplatio sredstva za podmirenje</w:t>
      </w:r>
      <w:r w:rsidR="00990FCE">
        <w:rPr>
          <w:sz w:val="24"/>
          <w:szCs w:val="24"/>
        </w:rPr>
        <w:t>, odnosno obveza dospijeva u 01/2025</w:t>
      </w:r>
      <w:r w:rsidRPr="00457392">
        <w:rPr>
          <w:sz w:val="24"/>
          <w:szCs w:val="24"/>
        </w:rPr>
        <w:t>. Navedene obveze se podmiruju u 01/202</w:t>
      </w:r>
      <w:r w:rsidR="00990FCE">
        <w:rPr>
          <w:sz w:val="24"/>
          <w:szCs w:val="24"/>
        </w:rPr>
        <w:t>5</w:t>
      </w:r>
      <w:r w:rsidRPr="00457392">
        <w:rPr>
          <w:sz w:val="24"/>
          <w:szCs w:val="24"/>
        </w:rPr>
        <w:t>, a odnose se na plaće</w:t>
      </w:r>
      <w:r w:rsidR="00457392">
        <w:rPr>
          <w:sz w:val="24"/>
          <w:szCs w:val="24"/>
        </w:rPr>
        <w:t>, račune s rokom dospijeća 01/202</w:t>
      </w:r>
      <w:r w:rsidR="00990FCE">
        <w:rPr>
          <w:sz w:val="24"/>
          <w:szCs w:val="24"/>
        </w:rPr>
        <w:t>5</w:t>
      </w:r>
      <w:r w:rsidRPr="00457392">
        <w:rPr>
          <w:sz w:val="24"/>
          <w:szCs w:val="24"/>
        </w:rPr>
        <w:t xml:space="preserve"> i lož ulje.</w:t>
      </w:r>
    </w:p>
    <w:p w14:paraId="5AEA564C" w14:textId="77777777" w:rsidR="00734695" w:rsidRPr="00734695" w:rsidRDefault="00734695">
      <w:pPr>
        <w:rPr>
          <w:sz w:val="24"/>
          <w:szCs w:val="24"/>
        </w:rPr>
      </w:pPr>
    </w:p>
    <w:p w14:paraId="2180A2C7" w14:textId="5FD7D3C8" w:rsidR="00CB2419" w:rsidRPr="00457392" w:rsidRDefault="00C242B5" w:rsidP="00457392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457392">
        <w:rPr>
          <w:b/>
          <w:bCs/>
          <w:sz w:val="24"/>
          <w:szCs w:val="24"/>
        </w:rPr>
        <w:t>BILJEŠKE UZ IZVJEŠTAJ RAS FUNKCIJSKI</w:t>
      </w:r>
    </w:p>
    <w:p w14:paraId="5EF1830F" w14:textId="56BF7915" w:rsidR="00CB2419" w:rsidRDefault="00C242B5">
      <w:pPr>
        <w:rPr>
          <w:sz w:val="24"/>
          <w:szCs w:val="24"/>
        </w:rPr>
      </w:pPr>
      <w:r w:rsidRPr="00457392">
        <w:rPr>
          <w:sz w:val="24"/>
          <w:szCs w:val="24"/>
        </w:rPr>
        <w:t xml:space="preserve">Ukupni rashodi za razdoblje iznose </w:t>
      </w:r>
      <w:r w:rsidR="00990FCE">
        <w:rPr>
          <w:sz w:val="24"/>
          <w:szCs w:val="24"/>
        </w:rPr>
        <w:t>1.073.189,94</w:t>
      </w:r>
      <w:r w:rsidR="00457392" w:rsidRPr="00457392">
        <w:rPr>
          <w:sz w:val="24"/>
          <w:szCs w:val="24"/>
        </w:rPr>
        <w:t xml:space="preserve"> EUR</w:t>
      </w:r>
      <w:r w:rsidRPr="00457392">
        <w:rPr>
          <w:sz w:val="24"/>
          <w:szCs w:val="24"/>
        </w:rPr>
        <w:t xml:space="preserve"> pozicija 092</w:t>
      </w:r>
      <w:r w:rsidR="00457392" w:rsidRPr="00457392">
        <w:rPr>
          <w:sz w:val="24"/>
          <w:szCs w:val="24"/>
        </w:rPr>
        <w:t>2</w:t>
      </w:r>
      <w:r w:rsidRPr="00457392">
        <w:rPr>
          <w:sz w:val="24"/>
          <w:szCs w:val="24"/>
        </w:rPr>
        <w:t>, navedeni iznos odgovara poziciji PR- RAS Y034 ukupni rashodi.</w:t>
      </w:r>
    </w:p>
    <w:p w14:paraId="723DBD53" w14:textId="77777777" w:rsidR="00CB2419" w:rsidRDefault="00CB2419">
      <w:pPr>
        <w:rPr>
          <w:sz w:val="24"/>
          <w:szCs w:val="24"/>
        </w:rPr>
      </w:pPr>
    </w:p>
    <w:p w14:paraId="4595020D" w14:textId="77777777" w:rsidR="00CB2419" w:rsidRDefault="00CB2419">
      <w:pPr>
        <w:rPr>
          <w:sz w:val="24"/>
          <w:szCs w:val="24"/>
        </w:rPr>
      </w:pPr>
    </w:p>
    <w:p w14:paraId="007C91F4" w14:textId="77777777" w:rsidR="00CB2419" w:rsidRDefault="00CB2419">
      <w:pPr>
        <w:rPr>
          <w:sz w:val="24"/>
          <w:szCs w:val="24"/>
        </w:rPr>
      </w:pPr>
    </w:p>
    <w:p w14:paraId="45F80054" w14:textId="77777777" w:rsidR="00CB2419" w:rsidRDefault="00CB2419">
      <w:pPr>
        <w:rPr>
          <w:sz w:val="24"/>
          <w:szCs w:val="24"/>
        </w:rPr>
      </w:pPr>
    </w:p>
    <w:p w14:paraId="56316351" w14:textId="77777777" w:rsidR="00CB2419" w:rsidRDefault="00CB2419">
      <w:pPr>
        <w:rPr>
          <w:sz w:val="24"/>
          <w:szCs w:val="24"/>
        </w:rPr>
      </w:pPr>
    </w:p>
    <w:p w14:paraId="3FBC06B3" w14:textId="77777777" w:rsidR="00CB2419" w:rsidRDefault="00CB2419">
      <w:pPr>
        <w:rPr>
          <w:sz w:val="24"/>
          <w:szCs w:val="24"/>
        </w:rPr>
      </w:pPr>
    </w:p>
    <w:p w14:paraId="2B59C690" w14:textId="77777777" w:rsidR="00CB2419" w:rsidRDefault="00CB2419">
      <w:pPr>
        <w:rPr>
          <w:sz w:val="24"/>
          <w:szCs w:val="24"/>
        </w:rPr>
      </w:pPr>
    </w:p>
    <w:p w14:paraId="2E234B5E" w14:textId="77777777" w:rsidR="00CB2419" w:rsidRDefault="00CB2419">
      <w:pPr>
        <w:rPr>
          <w:sz w:val="24"/>
          <w:szCs w:val="24"/>
        </w:rPr>
      </w:pPr>
    </w:p>
    <w:p w14:paraId="1B0F32D0" w14:textId="77777777" w:rsidR="00CB2419" w:rsidRDefault="00CB2419">
      <w:pPr>
        <w:rPr>
          <w:sz w:val="24"/>
          <w:szCs w:val="24"/>
        </w:rPr>
      </w:pPr>
    </w:p>
    <w:p w14:paraId="2A41959B" w14:textId="77777777" w:rsidR="00CB2419" w:rsidRDefault="00CB2419">
      <w:pPr>
        <w:rPr>
          <w:sz w:val="24"/>
          <w:szCs w:val="24"/>
        </w:rPr>
      </w:pPr>
    </w:p>
    <w:p w14:paraId="31153693" w14:textId="77777777" w:rsidR="00CB2419" w:rsidRDefault="00CB2419">
      <w:pPr>
        <w:rPr>
          <w:sz w:val="24"/>
          <w:szCs w:val="24"/>
        </w:rPr>
      </w:pPr>
    </w:p>
    <w:p w14:paraId="15DB6206" w14:textId="77777777" w:rsidR="00CB2419" w:rsidRDefault="00CB2419">
      <w:pPr>
        <w:rPr>
          <w:sz w:val="24"/>
          <w:szCs w:val="24"/>
        </w:rPr>
      </w:pPr>
    </w:p>
    <w:p w14:paraId="1C4C31A3" w14:textId="77777777" w:rsidR="00CB2419" w:rsidRDefault="00C242B5">
      <w:pPr>
        <w:rPr>
          <w:sz w:val="24"/>
          <w:szCs w:val="24"/>
        </w:rPr>
      </w:pPr>
      <w:r>
        <w:rPr>
          <w:sz w:val="24"/>
          <w:szCs w:val="24"/>
        </w:rPr>
        <w:t>Voditeljica računovodstva:                                                                Ravnatelj:</w:t>
      </w:r>
    </w:p>
    <w:p w14:paraId="3218E932" w14:textId="77777777" w:rsidR="00CB2419" w:rsidRDefault="00CB2419">
      <w:pPr>
        <w:rPr>
          <w:sz w:val="24"/>
          <w:szCs w:val="24"/>
        </w:rPr>
      </w:pPr>
    </w:p>
    <w:p w14:paraId="00B6F8BD" w14:textId="77777777" w:rsidR="00CB2419" w:rsidRDefault="00C242B5">
      <w:pPr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                          _________________________</w:t>
      </w:r>
    </w:p>
    <w:p w14:paraId="06710869" w14:textId="77777777" w:rsidR="00CB2419" w:rsidRDefault="00C242B5">
      <w:pPr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Župić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Tomislav Bilić</w:t>
      </w:r>
    </w:p>
    <w:p w14:paraId="395C5BE5" w14:textId="77777777" w:rsidR="00CB2419" w:rsidRDefault="00CB2419">
      <w:pPr>
        <w:rPr>
          <w:sz w:val="24"/>
          <w:szCs w:val="24"/>
        </w:rPr>
      </w:pPr>
    </w:p>
    <w:p w14:paraId="273E2490" w14:textId="77777777" w:rsidR="00CB2419" w:rsidRDefault="00CB2419">
      <w:pPr>
        <w:rPr>
          <w:sz w:val="24"/>
          <w:szCs w:val="24"/>
        </w:rPr>
      </w:pPr>
    </w:p>
    <w:sectPr w:rsidR="00CB2419">
      <w:pgSz w:w="11906" w:h="16838"/>
      <w:pgMar w:top="3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B57E" w14:textId="77777777" w:rsidR="00652EE8" w:rsidRDefault="00652EE8">
      <w:pPr>
        <w:spacing w:line="240" w:lineRule="auto"/>
      </w:pPr>
      <w:r>
        <w:separator/>
      </w:r>
    </w:p>
  </w:endnote>
  <w:endnote w:type="continuationSeparator" w:id="0">
    <w:p w14:paraId="0B4E1C2D" w14:textId="77777777" w:rsidR="00652EE8" w:rsidRDefault="0065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0829" w14:textId="77777777" w:rsidR="00652EE8" w:rsidRDefault="00652EE8">
      <w:pPr>
        <w:spacing w:after="0"/>
      </w:pPr>
      <w:r>
        <w:separator/>
      </w:r>
    </w:p>
  </w:footnote>
  <w:footnote w:type="continuationSeparator" w:id="0">
    <w:p w14:paraId="4401F9C0" w14:textId="77777777" w:rsidR="00652EE8" w:rsidRDefault="00652E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A89"/>
    <w:multiLevelType w:val="multilevel"/>
    <w:tmpl w:val="05C16A8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2FDE"/>
    <w:multiLevelType w:val="multilevel"/>
    <w:tmpl w:val="1E3D2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EA"/>
    <w:rsid w:val="000E512B"/>
    <w:rsid w:val="001444D8"/>
    <w:rsid w:val="00187556"/>
    <w:rsid w:val="001C6815"/>
    <w:rsid w:val="001D0AEA"/>
    <w:rsid w:val="00212775"/>
    <w:rsid w:val="00320290"/>
    <w:rsid w:val="00350515"/>
    <w:rsid w:val="00384E22"/>
    <w:rsid w:val="00396737"/>
    <w:rsid w:val="003B1CE0"/>
    <w:rsid w:val="003F6AC8"/>
    <w:rsid w:val="00412718"/>
    <w:rsid w:val="00446666"/>
    <w:rsid w:val="00447925"/>
    <w:rsid w:val="00457392"/>
    <w:rsid w:val="00461AB7"/>
    <w:rsid w:val="004B6E55"/>
    <w:rsid w:val="004E5286"/>
    <w:rsid w:val="005319ED"/>
    <w:rsid w:val="0058108D"/>
    <w:rsid w:val="005E5F9A"/>
    <w:rsid w:val="00623265"/>
    <w:rsid w:val="006267E8"/>
    <w:rsid w:val="00652A39"/>
    <w:rsid w:val="00652EE8"/>
    <w:rsid w:val="00685671"/>
    <w:rsid w:val="00685B10"/>
    <w:rsid w:val="00691553"/>
    <w:rsid w:val="00697BC5"/>
    <w:rsid w:val="006A38FB"/>
    <w:rsid w:val="006D3D5C"/>
    <w:rsid w:val="0071028E"/>
    <w:rsid w:val="00711948"/>
    <w:rsid w:val="00734695"/>
    <w:rsid w:val="007D1C02"/>
    <w:rsid w:val="007D1EF2"/>
    <w:rsid w:val="007F461D"/>
    <w:rsid w:val="00830AFC"/>
    <w:rsid w:val="008343DB"/>
    <w:rsid w:val="008B0B77"/>
    <w:rsid w:val="0092243F"/>
    <w:rsid w:val="009856DF"/>
    <w:rsid w:val="00990FCE"/>
    <w:rsid w:val="00996A84"/>
    <w:rsid w:val="009F6995"/>
    <w:rsid w:val="00A117D5"/>
    <w:rsid w:val="00A4571C"/>
    <w:rsid w:val="00AB3039"/>
    <w:rsid w:val="00AB3526"/>
    <w:rsid w:val="00AB6D14"/>
    <w:rsid w:val="00AC7220"/>
    <w:rsid w:val="00B10A56"/>
    <w:rsid w:val="00B332C7"/>
    <w:rsid w:val="00B4385F"/>
    <w:rsid w:val="00B9752E"/>
    <w:rsid w:val="00C242B5"/>
    <w:rsid w:val="00CB17C4"/>
    <w:rsid w:val="00CB2419"/>
    <w:rsid w:val="00D02037"/>
    <w:rsid w:val="00D0303E"/>
    <w:rsid w:val="00D77BCA"/>
    <w:rsid w:val="00D93794"/>
    <w:rsid w:val="00DF07AB"/>
    <w:rsid w:val="00E95F20"/>
    <w:rsid w:val="00ED1C32"/>
    <w:rsid w:val="00EF2AB3"/>
    <w:rsid w:val="00F00B65"/>
    <w:rsid w:val="00F16B40"/>
    <w:rsid w:val="00F334CC"/>
    <w:rsid w:val="00FD306E"/>
    <w:rsid w:val="00FD3B6C"/>
    <w:rsid w:val="10AE12C3"/>
    <w:rsid w:val="523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7B3B7B"/>
  <w15:docId w15:val="{DB7CFE98-8612-456E-AAFE-CCA6BD0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ANA TOKIĆ</cp:lastModifiedBy>
  <cp:revision>6</cp:revision>
  <dcterms:created xsi:type="dcterms:W3CDTF">2025-01-23T11:05:00Z</dcterms:created>
  <dcterms:modified xsi:type="dcterms:W3CDTF">2025-01-27T13:25:00Z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312CA29DBFA549F4B303F927A38E492C_13</vt:lpwstr>
  </property>
</Properties>
</file>